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820" w:rsidRPr="00C0456E" w:rsidRDefault="00D17820" w:rsidP="00D17820">
      <w:pPr>
        <w:jc w:val="right"/>
        <w:rPr>
          <w:rFonts w:cs="Calibri"/>
          <w:b/>
          <w:szCs w:val="24"/>
          <w:lang w:eastAsia="cs-CZ"/>
        </w:rPr>
      </w:pPr>
      <w:r w:rsidRPr="00C0456E">
        <w:rPr>
          <w:rFonts w:cs="Calibri"/>
          <w:b/>
          <w:szCs w:val="24"/>
          <w:lang w:eastAsia="cs-CZ"/>
        </w:rPr>
        <w:t xml:space="preserve">Příloha č. </w:t>
      </w:r>
      <w:r>
        <w:rPr>
          <w:rFonts w:cs="Calibri"/>
          <w:b/>
          <w:szCs w:val="24"/>
          <w:lang w:eastAsia="cs-CZ"/>
        </w:rPr>
        <w:t>3 ZD</w:t>
      </w:r>
      <w:r w:rsidRPr="00C0456E">
        <w:rPr>
          <w:rFonts w:cs="Calibri"/>
          <w:b/>
          <w:szCs w:val="24"/>
          <w:lang w:eastAsia="cs-CZ"/>
        </w:rPr>
        <w:t xml:space="preserve"> </w:t>
      </w:r>
    </w:p>
    <w:p w:rsidR="00D17820" w:rsidRPr="00F7389A" w:rsidRDefault="00D17820" w:rsidP="00D17820">
      <w:pPr>
        <w:shd w:val="clear" w:color="auto" w:fill="DBE5F1"/>
        <w:spacing w:after="0" w:line="240" w:lineRule="auto"/>
        <w:jc w:val="center"/>
        <w:rPr>
          <w:rFonts w:cs="Calibri"/>
          <w:bCs/>
          <w:sz w:val="28"/>
          <w:szCs w:val="24"/>
          <w:lang w:eastAsia="cs-CZ"/>
        </w:rPr>
      </w:pPr>
      <w:r w:rsidRPr="00F7389A">
        <w:rPr>
          <w:rFonts w:cs="Calibri"/>
          <w:b/>
          <w:sz w:val="28"/>
          <w:szCs w:val="24"/>
          <w:lang w:eastAsia="cs-CZ"/>
        </w:rPr>
        <w:t>Závazný návrh smlouvy o dílo</w:t>
      </w:r>
    </w:p>
    <w:p w:rsidR="00D17820" w:rsidRDefault="00D17820" w:rsidP="00D17820">
      <w:pPr>
        <w:tabs>
          <w:tab w:val="left" w:pos="2700"/>
        </w:tabs>
        <w:spacing w:after="0" w:line="240" w:lineRule="auto"/>
        <w:jc w:val="center"/>
        <w:rPr>
          <w:rFonts w:cs="Calibri"/>
          <w:b/>
          <w:sz w:val="40"/>
          <w:szCs w:val="40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b/>
          <w:szCs w:val="24"/>
          <w:lang w:eastAsia="cs-CZ"/>
        </w:rPr>
        <w:t>SMLOUVA O DÍLO č. …………</w:t>
      </w:r>
    </w:p>
    <w:p w:rsidR="00D17820" w:rsidRPr="009B6576" w:rsidRDefault="00D17820" w:rsidP="00D17820">
      <w:pPr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uzavřená dle ustanovení § </w:t>
      </w:r>
      <w:r w:rsidRPr="009B6576">
        <w:rPr>
          <w:rFonts w:asciiTheme="minorHAnsi" w:hAnsiTheme="minorHAnsi"/>
          <w:color w:val="000000"/>
          <w:szCs w:val="24"/>
        </w:rPr>
        <w:t xml:space="preserve">2586 a násl. </w:t>
      </w:r>
      <w:r w:rsidRPr="009B6576">
        <w:rPr>
          <w:rFonts w:asciiTheme="minorHAnsi" w:hAnsiTheme="minorHAnsi" w:cs="Arial"/>
          <w:szCs w:val="24"/>
        </w:rPr>
        <w:t xml:space="preserve">zákona č. 89/2012 Sb., občanský zákoník v účinném znění (dále jen „NOZ“ nebo občanský zákoník“) </w:t>
      </w: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9B6576" w:rsidRDefault="00D17820" w:rsidP="00D17820">
      <w:pPr>
        <w:tabs>
          <w:tab w:val="left" w:pos="2700"/>
        </w:tabs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 xml:space="preserve">se zhotovitelem veřejné zakázky </w:t>
      </w:r>
    </w:p>
    <w:p w:rsidR="00D17820" w:rsidRPr="009B6576" w:rsidRDefault="00D17820" w:rsidP="00D17820">
      <w:pPr>
        <w:spacing w:after="0" w:line="240" w:lineRule="auto"/>
        <w:jc w:val="center"/>
        <w:rPr>
          <w:rFonts w:asciiTheme="minorHAnsi" w:hAnsiTheme="minorHAnsi" w:cs="Calibri"/>
          <w:b/>
          <w:szCs w:val="24"/>
          <w:lang w:eastAsia="cs-CZ"/>
        </w:rPr>
      </w:pPr>
    </w:p>
    <w:p w:rsidR="00D17820" w:rsidRPr="009B6576" w:rsidRDefault="00D17820" w:rsidP="00D17820">
      <w:pPr>
        <w:spacing w:after="0" w:line="240" w:lineRule="auto"/>
        <w:ind w:right="48"/>
        <w:jc w:val="center"/>
        <w:rPr>
          <w:rFonts w:asciiTheme="minorHAnsi" w:eastAsia="Batang" w:hAnsiTheme="minorHAnsi" w:cs="Calibri"/>
          <w:b/>
          <w:szCs w:val="24"/>
          <w:lang w:eastAsia="cs-CZ"/>
        </w:rPr>
      </w:pPr>
      <w:r w:rsidRPr="009B6576">
        <w:rPr>
          <w:rFonts w:asciiTheme="minorHAnsi" w:eastAsia="Batang" w:hAnsiTheme="minorHAnsi" w:cs="Arial"/>
          <w:b/>
          <w:bCs/>
          <w:szCs w:val="24"/>
          <w:lang w:eastAsia="cs-CZ"/>
        </w:rPr>
        <w:t>„</w:t>
      </w:r>
      <w:r w:rsidR="00902C3A" w:rsidRPr="00902C3A">
        <w:rPr>
          <w:b/>
          <w:sz w:val="28"/>
          <w:szCs w:val="28"/>
        </w:rPr>
        <w:t>Modernizace a doplnění automatických měřících systémů dobrovolnické sítě ČHMÚ- část I</w:t>
      </w:r>
      <w:r w:rsidRPr="009B6576">
        <w:rPr>
          <w:rFonts w:asciiTheme="minorHAnsi" w:eastAsia="Batang" w:hAnsiTheme="minorHAnsi" w:cs="Calibri"/>
          <w:b/>
          <w:szCs w:val="24"/>
          <w:lang w:eastAsia="cs-CZ"/>
        </w:rPr>
        <w:t>“</w:t>
      </w:r>
    </w:p>
    <w:p w:rsidR="00F35786" w:rsidRPr="009B6576" w:rsidRDefault="00F35786">
      <w:pPr>
        <w:rPr>
          <w:rFonts w:asciiTheme="minorHAnsi" w:hAnsiTheme="minorHAnsi"/>
          <w:szCs w:val="24"/>
        </w:rPr>
      </w:pPr>
    </w:p>
    <w:p w:rsidR="00D17820" w:rsidRPr="009B6576" w:rsidRDefault="00D17820" w:rsidP="00D17820">
      <w:pPr>
        <w:rPr>
          <w:rFonts w:asciiTheme="minorHAnsi" w:hAnsiTheme="minorHAnsi"/>
          <w:szCs w:val="24"/>
        </w:rPr>
      </w:pPr>
      <w:bookmarkStart w:id="0" w:name="_Ref520864625"/>
      <w:bookmarkStart w:id="1" w:name="_Ref520864636"/>
      <w:bookmarkStart w:id="2" w:name="_Ref520864644"/>
      <w:bookmarkStart w:id="3" w:name="_Ref520864655"/>
      <w:bookmarkStart w:id="4" w:name="_Toc41058860"/>
      <w:bookmarkStart w:id="5" w:name="_Toc420160449"/>
      <w:r w:rsidRPr="009B6576">
        <w:rPr>
          <w:rFonts w:asciiTheme="minorHAnsi" w:hAnsiTheme="minorHAnsi"/>
          <w:szCs w:val="24"/>
        </w:rPr>
        <w:t>Smluvní strany</w:t>
      </w:r>
      <w:bookmarkEnd w:id="0"/>
      <w:bookmarkEnd w:id="1"/>
      <w:bookmarkEnd w:id="2"/>
      <w:bookmarkEnd w:id="3"/>
      <w:bookmarkEnd w:id="4"/>
      <w:bookmarkEnd w:id="5"/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/>
          <w:bCs/>
          <w:szCs w:val="24"/>
        </w:rPr>
      </w:pPr>
      <w:r w:rsidRPr="009B6576">
        <w:rPr>
          <w:rFonts w:asciiTheme="minorHAnsi" w:hAnsiTheme="minorHAnsi" w:cs="Tahoma"/>
          <w:szCs w:val="24"/>
        </w:rPr>
        <w:t>Český hydrometeorologický ústav (dále též „ČHMÚ“)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se sídlem:</w:t>
      </w:r>
      <w:r w:rsidRPr="009B6576">
        <w:rPr>
          <w:rFonts w:asciiTheme="minorHAnsi" w:hAnsiTheme="minorHAnsi" w:cs="Tahoma"/>
          <w:szCs w:val="24"/>
        </w:rPr>
        <w:t xml:space="preserve"> Na </w:t>
      </w:r>
      <w:proofErr w:type="spellStart"/>
      <w:r w:rsidRPr="009B6576">
        <w:rPr>
          <w:rFonts w:asciiTheme="minorHAnsi" w:hAnsiTheme="minorHAnsi" w:cs="Tahoma"/>
          <w:szCs w:val="24"/>
        </w:rPr>
        <w:t>Šabatce</w:t>
      </w:r>
      <w:proofErr w:type="spellEnd"/>
      <w:r w:rsidRPr="009B6576">
        <w:rPr>
          <w:rFonts w:asciiTheme="minorHAnsi" w:hAnsiTheme="minorHAnsi" w:cs="Tahoma"/>
          <w:szCs w:val="24"/>
        </w:rPr>
        <w:t xml:space="preserve"> 2050/17, 143 06 Praha 4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IČ: 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DIČ: CZ00020699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 xml:space="preserve">Statutární orgán: Ing. Václav Dvořák, Ph.D. - ředitel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Theme="minorHAnsi" w:eastAsia="Batang" w:hAnsiTheme="minorHAnsi"/>
          <w:bCs/>
          <w:szCs w:val="24"/>
        </w:rPr>
      </w:pPr>
      <w:r w:rsidRPr="009B6576">
        <w:rPr>
          <w:rFonts w:asciiTheme="minorHAnsi" w:eastAsia="Batang" w:hAnsiTheme="minorHAnsi"/>
          <w:bCs/>
          <w:szCs w:val="24"/>
        </w:rPr>
        <w:t>Zastoupený</w:t>
      </w:r>
      <w:r w:rsidR="003E7771">
        <w:rPr>
          <w:rFonts w:asciiTheme="minorHAnsi" w:eastAsia="Batang" w:hAnsiTheme="minorHAnsi"/>
          <w:bCs/>
          <w:szCs w:val="24"/>
        </w:rPr>
        <w:t xml:space="preserve"> ve věcech technických</w:t>
      </w:r>
      <w:r w:rsidRPr="009B6576">
        <w:rPr>
          <w:rFonts w:asciiTheme="minorHAnsi" w:eastAsia="Batang" w:hAnsiTheme="minorHAnsi"/>
          <w:bCs/>
          <w:szCs w:val="24"/>
        </w:rPr>
        <w:t>:</w:t>
      </w:r>
      <w:r w:rsidR="003E7771">
        <w:rPr>
          <w:rFonts w:asciiTheme="minorHAnsi" w:eastAsia="Batang" w:hAnsiTheme="minorHAnsi"/>
          <w:bCs/>
          <w:szCs w:val="24"/>
        </w:rPr>
        <w:t xml:space="preserve"> RNDr. Anna Valeriánová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bookmarkStart w:id="6" w:name="_GoBack"/>
      <w:bookmarkEnd w:id="6"/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„objednatel“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</w:rPr>
        <w:t>a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r w:rsidRPr="009B6576">
        <w:rPr>
          <w:rFonts w:asciiTheme="minorHAnsi" w:hAnsiTheme="minorHAnsi" w:cs="Calibri"/>
          <w:szCs w:val="24"/>
          <w:highlight w:val="yellow"/>
        </w:rPr>
        <w:t>……………………………………</w:t>
      </w:r>
      <w:r w:rsidRPr="009B6576">
        <w:rPr>
          <w:rFonts w:asciiTheme="minorHAnsi" w:hAnsiTheme="minorHAnsi" w:cs="Calibri"/>
          <w:szCs w:val="24"/>
        </w:rPr>
        <w:t xml:space="preserve"> 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Cs/>
          <w:szCs w:val="24"/>
        </w:rPr>
        <w:t xml:space="preserve">se sídlem: 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IČ: 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 dodavatel)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spellStart"/>
      <w:r w:rsidRPr="009B6576">
        <w:rPr>
          <w:rFonts w:asciiTheme="minorHAnsi" w:eastAsia="Batang" w:hAnsiTheme="minorHAnsi"/>
          <w:bCs/>
          <w:szCs w:val="24"/>
        </w:rPr>
        <w:t>DIČ: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</w:t>
      </w:r>
      <w:proofErr w:type="spell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dodavatel)</w:t>
      </w:r>
      <w:r w:rsidRPr="009B6576">
        <w:rPr>
          <w:rFonts w:asciiTheme="minorHAnsi" w:hAnsiTheme="minorHAnsi" w:cs="Arial"/>
          <w:szCs w:val="24"/>
        </w:rPr>
        <w:t xml:space="preserve">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Calibri"/>
          <w:szCs w:val="24"/>
        </w:rPr>
      </w:pPr>
      <w:proofErr w:type="gramStart"/>
      <w:r w:rsidRPr="009B6576">
        <w:rPr>
          <w:rFonts w:asciiTheme="minorHAnsi" w:hAnsiTheme="minorHAnsi" w:cs="Arial"/>
          <w:bCs/>
          <w:szCs w:val="24"/>
        </w:rPr>
        <w:t>zastoupená</w:t>
      </w:r>
      <w:r w:rsidRPr="009B6576">
        <w:rPr>
          <w:rFonts w:asciiTheme="minorHAnsi" w:hAnsiTheme="minorHAnsi" w:cs="Arial"/>
          <w:bCs/>
          <w:szCs w:val="24"/>
          <w:highlight w:val="yellow"/>
        </w:rPr>
        <w:t>(doplní</w:t>
      </w:r>
      <w:proofErr w:type="gramEnd"/>
      <w:r w:rsidRPr="009B6576">
        <w:rPr>
          <w:rFonts w:asciiTheme="minorHAnsi" w:hAnsiTheme="minorHAnsi" w:cs="Arial"/>
          <w:bCs/>
          <w:szCs w:val="24"/>
          <w:highlight w:val="yellow"/>
        </w:rPr>
        <w:t xml:space="preserve"> dodavatel)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bankovní spojení: </w:t>
      </w:r>
      <w:r w:rsidRPr="009B6576">
        <w:rPr>
          <w:rFonts w:asciiTheme="minorHAnsi" w:hAnsiTheme="minorHAnsi" w:cs="Arial"/>
          <w:bCs/>
          <w:szCs w:val="24"/>
          <w:highlight w:val="yellow"/>
        </w:rPr>
        <w:t>doplní dodavatel)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D17820" w:rsidRPr="00833C20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 w:cs="Arial"/>
          <w:szCs w:val="24"/>
        </w:rPr>
      </w:pPr>
      <w:proofErr w:type="gramStart"/>
      <w:r w:rsidRPr="00833C20">
        <w:rPr>
          <w:rFonts w:asciiTheme="minorHAnsi" w:hAnsiTheme="minorHAnsi"/>
          <w:szCs w:val="24"/>
        </w:rPr>
        <w:t>účet</w:t>
      </w:r>
      <w:r w:rsidRPr="00833C20">
        <w:rPr>
          <w:rFonts w:asciiTheme="minorHAnsi" w:hAnsiTheme="minorHAnsi" w:cs="Arial"/>
          <w:szCs w:val="24"/>
        </w:rPr>
        <w:t xml:space="preserve"> : </w:t>
      </w:r>
      <w:r w:rsidRPr="00833C20">
        <w:rPr>
          <w:rFonts w:asciiTheme="minorHAnsi" w:hAnsiTheme="minorHAnsi" w:cs="Arial"/>
          <w:bCs/>
          <w:szCs w:val="24"/>
          <w:highlight w:val="yellow"/>
        </w:rPr>
        <w:t>doplní</w:t>
      </w:r>
      <w:proofErr w:type="gramEnd"/>
      <w:r w:rsidRPr="00833C20">
        <w:rPr>
          <w:rFonts w:asciiTheme="minorHAnsi" w:hAnsiTheme="minorHAnsi" w:cs="Arial"/>
          <w:bCs/>
          <w:szCs w:val="24"/>
          <w:highlight w:val="yellow"/>
        </w:rPr>
        <w:t xml:space="preserve"> dodavatel)</w:t>
      </w:r>
      <w:r w:rsidRPr="00833C20">
        <w:rPr>
          <w:rFonts w:asciiTheme="minorHAnsi" w:hAnsiTheme="minorHAnsi" w:cs="Arial"/>
          <w:szCs w:val="24"/>
        </w:rPr>
        <w:t xml:space="preserve">   </w:t>
      </w:r>
    </w:p>
    <w:p w:rsidR="00176BCB" w:rsidRPr="00833C20" w:rsidRDefault="00176BCB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833C20">
        <w:rPr>
          <w:rFonts w:asciiTheme="minorHAnsi" w:hAnsiTheme="minorHAnsi" w:cs="Arial"/>
          <w:szCs w:val="24"/>
        </w:rPr>
        <w:t xml:space="preserve">měna účtu: : </w:t>
      </w:r>
      <w:r w:rsidRPr="00833C20">
        <w:rPr>
          <w:rFonts w:asciiTheme="minorHAnsi" w:hAnsiTheme="minorHAnsi" w:cs="Arial"/>
          <w:bCs/>
          <w:szCs w:val="24"/>
          <w:highlight w:val="yellow"/>
        </w:rPr>
        <w:t>doplní dodavatel)</w:t>
      </w:r>
      <w:r w:rsidRPr="00833C20">
        <w:rPr>
          <w:rFonts w:asciiTheme="minorHAnsi" w:hAnsiTheme="minorHAnsi" w:cs="Arial"/>
          <w:szCs w:val="24"/>
        </w:rPr>
        <w:t xml:space="preserve">   </w:t>
      </w:r>
    </w:p>
    <w:p w:rsidR="00D17820" w:rsidRPr="009B6576" w:rsidRDefault="00D17820" w:rsidP="00D17820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dále jen „zhotovitel“</w:t>
      </w:r>
    </w:p>
    <w:p w:rsidR="00D17820" w:rsidRPr="009B6576" w:rsidRDefault="00D17820">
      <w:pPr>
        <w:rPr>
          <w:rFonts w:asciiTheme="minorHAnsi" w:hAnsiTheme="minorHAnsi"/>
          <w:szCs w:val="24"/>
        </w:rPr>
      </w:pPr>
    </w:p>
    <w:p w:rsidR="00951ECD" w:rsidRPr="009B6576" w:rsidRDefault="00951ECD" w:rsidP="00951EC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I.</w:t>
      </w:r>
    </w:p>
    <w:p w:rsidR="00951ECD" w:rsidRPr="009B6576" w:rsidRDefault="00951ECD" w:rsidP="00CE3349">
      <w:pPr>
        <w:pStyle w:val="Nadpis2"/>
        <w:ind w:left="142"/>
        <w:jc w:val="center"/>
        <w:rPr>
          <w:rFonts w:asciiTheme="minorHAnsi" w:hAnsiTheme="minorHAnsi"/>
          <w:szCs w:val="24"/>
        </w:rPr>
      </w:pPr>
      <w:r w:rsidRPr="009B6576">
        <w:rPr>
          <w:rFonts w:asciiTheme="minorHAnsi" w:hAnsiTheme="minorHAnsi"/>
          <w:szCs w:val="24"/>
        </w:rPr>
        <w:t>Předmět a účel smlouvy</w:t>
      </w:r>
    </w:p>
    <w:p w:rsidR="00BC21A8" w:rsidRPr="009B6576" w:rsidRDefault="00BC21A8" w:rsidP="00BC21A8">
      <w:pPr>
        <w:tabs>
          <w:tab w:val="left" w:pos="2520"/>
        </w:tabs>
        <w:suppressAutoHyphens/>
        <w:spacing w:after="0" w:line="360" w:lineRule="auto"/>
        <w:rPr>
          <w:rFonts w:asciiTheme="minorHAnsi" w:hAnsiTheme="minorHAnsi" w:cs="Arial"/>
          <w:b/>
          <w:szCs w:val="24"/>
        </w:rPr>
      </w:pPr>
      <w:bookmarkStart w:id="7" w:name="_Ref374724298"/>
      <w:r w:rsidRPr="009B6576">
        <w:rPr>
          <w:rFonts w:asciiTheme="minorHAnsi" w:hAnsiTheme="minorHAnsi" w:cs="Arial"/>
          <w:b/>
          <w:szCs w:val="24"/>
        </w:rPr>
        <w:t>Vzhledem k tomu, že: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Tato Smlouva</w:t>
      </w:r>
      <w:r w:rsidR="00741B14">
        <w:rPr>
          <w:rFonts w:asciiTheme="minorHAnsi" w:hAnsiTheme="minorHAnsi" w:cs="Arial"/>
          <w:szCs w:val="24"/>
        </w:rPr>
        <w:t xml:space="preserve"> o dílo (dále jen „Smlouva“)</w:t>
      </w:r>
      <w:r w:rsidRPr="009B6576">
        <w:rPr>
          <w:rFonts w:asciiTheme="minorHAnsi" w:hAnsiTheme="minorHAnsi" w:cs="Arial"/>
          <w:szCs w:val="24"/>
        </w:rPr>
        <w:t xml:space="preserve"> je uzavírána na základě výsledků otevřeného zadávacího řízení dle § 56 zákona č. 134/2016 Sb., o zadávání veřejných zakázek, v platném znění</w:t>
      </w:r>
      <w:r w:rsidR="006847F1" w:rsidRPr="009B6576">
        <w:rPr>
          <w:rFonts w:asciiTheme="minorHAnsi" w:hAnsiTheme="minorHAnsi" w:cs="Arial"/>
          <w:szCs w:val="24"/>
        </w:rPr>
        <w:t xml:space="preserve"> s názvem „</w:t>
      </w:r>
      <w:r w:rsidR="000A56A2" w:rsidRPr="00E77AF1">
        <w:rPr>
          <w:b/>
          <w:szCs w:val="24"/>
        </w:rPr>
        <w:t>Modernizace a doplnění automatických měřících systémů dobrovolnické sítě ČHMÚ- část I</w:t>
      </w:r>
      <w:r w:rsidR="006847F1" w:rsidRPr="009B6576">
        <w:rPr>
          <w:rFonts w:asciiTheme="minorHAnsi" w:hAnsiTheme="minorHAnsi"/>
          <w:b/>
          <w:szCs w:val="24"/>
        </w:rPr>
        <w:t>“.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lastRenderedPageBreak/>
        <w:t xml:space="preserve">V rámci předmětné veřejné zakázky byla vyhodnocena jako nejvhodnější nabídka </w:t>
      </w:r>
      <w:r w:rsidR="00A622B6" w:rsidRPr="009B6576">
        <w:rPr>
          <w:rFonts w:asciiTheme="minorHAnsi" w:hAnsiTheme="minorHAnsi" w:cs="Arial"/>
          <w:szCs w:val="24"/>
        </w:rPr>
        <w:t>z</w:t>
      </w:r>
      <w:r w:rsidRPr="009B6576">
        <w:rPr>
          <w:rFonts w:asciiTheme="minorHAnsi" w:hAnsiTheme="minorHAnsi" w:cs="Arial"/>
          <w:szCs w:val="24"/>
        </w:rPr>
        <w:t>hotovitele,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Zhotovitel tímto výslovně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nezbytné,</w:t>
      </w:r>
    </w:p>
    <w:p w:rsidR="00BC21A8" w:rsidRPr="009B6576" w:rsidRDefault="00BC21A8" w:rsidP="006575DA">
      <w:pPr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Zhotovitel tímto výslovně potvrzuje, že prověřil veškeré podklady a pokyny </w:t>
      </w:r>
      <w:r w:rsidR="00E0165F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 xml:space="preserve">bjednatele, které obdržel do dne uzavření této Smlouvy i pokyny, které jsou obsaženy v zadávacích podmínkách, které </w:t>
      </w:r>
      <w:r w:rsidR="00A622B6" w:rsidRPr="009B6576">
        <w:rPr>
          <w:rFonts w:asciiTheme="minorHAnsi" w:hAnsiTheme="minorHAnsi" w:cs="Arial"/>
          <w:szCs w:val="24"/>
        </w:rPr>
        <w:t>o</w:t>
      </w:r>
      <w:r w:rsidRPr="009B6576">
        <w:rPr>
          <w:rFonts w:asciiTheme="minorHAnsi" w:hAnsiTheme="minorHAnsi" w:cs="Arial"/>
          <w:szCs w:val="24"/>
        </w:rPr>
        <w:t>bjednatel stanovil pro zadání Smlouvy, že je shledal vhodnými, že sjednaná cena a způsob plnění Smlouvy obsahuje a zohledňuje všechny výše uvedené podmínky a okolnosti,</w:t>
      </w:r>
    </w:p>
    <w:p w:rsidR="00BC21A8" w:rsidRPr="009B6576" w:rsidRDefault="00BC21A8" w:rsidP="006575DA">
      <w:pPr>
        <w:pStyle w:val="Odstavecseseznamem"/>
        <w:numPr>
          <w:ilvl w:val="0"/>
          <w:numId w:val="8"/>
        </w:numPr>
        <w:tabs>
          <w:tab w:val="left" w:pos="1134"/>
        </w:tabs>
        <w:suppressAutoHyphens/>
        <w:spacing w:after="0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uzavírají smluvní strany tuto Smlouvu.</w:t>
      </w:r>
    </w:p>
    <w:p w:rsidR="00BC21A8" w:rsidRPr="009B6576" w:rsidRDefault="00BC21A8" w:rsidP="006575DA">
      <w:pPr>
        <w:pStyle w:val="Zkladntext"/>
        <w:suppressAutoHyphens/>
        <w:spacing w:after="0"/>
        <w:ind w:left="360"/>
        <w:rPr>
          <w:rFonts w:asciiTheme="minorHAnsi" w:hAnsiTheme="minorHAnsi" w:cs="Arial"/>
          <w:lang w:val="cs-CZ"/>
        </w:rPr>
      </w:pPr>
    </w:p>
    <w:bookmarkEnd w:id="7"/>
    <w:p w:rsidR="001952DC" w:rsidRDefault="00BC21A8" w:rsidP="00254CFB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center"/>
        <w:rPr>
          <w:rFonts w:asciiTheme="minorHAnsi" w:hAnsiTheme="minorHAnsi"/>
          <w:b w:val="0"/>
          <w:szCs w:val="24"/>
        </w:rPr>
      </w:pPr>
      <w:r w:rsidRPr="00E11F6B">
        <w:rPr>
          <w:rFonts w:asciiTheme="minorHAnsi" w:hAnsiTheme="minorHAnsi" w:cs="Arial"/>
          <w:szCs w:val="24"/>
          <w:u w:val="single"/>
        </w:rPr>
        <w:t>V</w:t>
      </w:r>
      <w:r w:rsidR="0085305A" w:rsidRPr="00E11F6B">
        <w:rPr>
          <w:rFonts w:asciiTheme="minorHAnsi" w:hAnsiTheme="minorHAnsi" w:cs="Arial"/>
          <w:szCs w:val="24"/>
          <w:u w:val="single"/>
        </w:rPr>
        <w:t>ymezení předmětu plnění</w:t>
      </w:r>
      <w:r w:rsidRPr="009B6576">
        <w:rPr>
          <w:rFonts w:asciiTheme="minorHAnsi" w:hAnsiTheme="minorHAnsi" w:cs="Arial"/>
          <w:szCs w:val="24"/>
        </w:rPr>
        <w:br/>
      </w:r>
    </w:p>
    <w:p w:rsidR="00741B14" w:rsidRPr="009E2F6C" w:rsidRDefault="00BC21A8" w:rsidP="00E11F6B">
      <w:pPr>
        <w:pStyle w:val="ClanekC"/>
        <w:widowControl/>
        <w:numPr>
          <w:ilvl w:val="0"/>
          <w:numId w:val="27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left"/>
        <w:rPr>
          <w:rFonts w:asciiTheme="minorHAnsi" w:hAnsiTheme="minorHAnsi"/>
          <w:b w:val="0"/>
          <w:szCs w:val="24"/>
        </w:rPr>
      </w:pPr>
      <w:r w:rsidRPr="006575DA">
        <w:rPr>
          <w:rFonts w:asciiTheme="minorHAnsi" w:hAnsiTheme="minorHAnsi"/>
          <w:b w:val="0"/>
          <w:szCs w:val="24"/>
        </w:rPr>
        <w:t xml:space="preserve">Na základě této Smlouvy se </w:t>
      </w:r>
      <w:r w:rsidR="00616F38" w:rsidRPr="006575DA">
        <w:rPr>
          <w:rFonts w:asciiTheme="minorHAnsi" w:hAnsiTheme="minorHAnsi"/>
          <w:b w:val="0"/>
          <w:szCs w:val="24"/>
        </w:rPr>
        <w:t>z</w:t>
      </w:r>
      <w:r w:rsidRPr="006575DA">
        <w:rPr>
          <w:rFonts w:asciiTheme="minorHAnsi" w:hAnsiTheme="minorHAnsi"/>
          <w:b w:val="0"/>
          <w:szCs w:val="24"/>
        </w:rPr>
        <w:t xml:space="preserve">hotovitel zavazuje provést na svůj náklad a nebezpečí pro </w:t>
      </w:r>
      <w:r w:rsidR="00616F38" w:rsidRPr="006575DA">
        <w:rPr>
          <w:rFonts w:asciiTheme="minorHAnsi" w:hAnsiTheme="minorHAnsi"/>
          <w:b w:val="0"/>
          <w:szCs w:val="24"/>
        </w:rPr>
        <w:t>o</w:t>
      </w:r>
      <w:r w:rsidRPr="006575DA">
        <w:rPr>
          <w:rFonts w:asciiTheme="minorHAnsi" w:hAnsiTheme="minorHAnsi"/>
          <w:b w:val="0"/>
          <w:szCs w:val="24"/>
        </w:rPr>
        <w:t>bjednatele následující dílo, které zahrnuje:</w:t>
      </w:r>
    </w:p>
    <w:p w:rsidR="00741B14" w:rsidRPr="00E11F6B" w:rsidRDefault="00741B14" w:rsidP="00E11F6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</w:pPr>
      <w:r>
        <w:rPr>
          <w:rFonts w:asciiTheme="minorHAnsi" w:hAnsiTheme="minorHAnsi"/>
        </w:rPr>
        <w:t>p</w:t>
      </w:r>
      <w:r w:rsidRPr="00E11F6B">
        <w:rPr>
          <w:rFonts w:asciiTheme="minorHAnsi" w:hAnsiTheme="minorHAnsi"/>
        </w:rPr>
        <w:t xml:space="preserve">rovedení </w:t>
      </w:r>
      <w:r w:rsidR="002B1ECF" w:rsidRPr="00E11F6B">
        <w:rPr>
          <w:rFonts w:asciiTheme="minorHAnsi" w:hAnsiTheme="minorHAnsi"/>
        </w:rPr>
        <w:t>modernizac</w:t>
      </w:r>
      <w:r w:rsidRPr="00E11F6B">
        <w:rPr>
          <w:rFonts w:asciiTheme="minorHAnsi" w:hAnsiTheme="minorHAnsi"/>
        </w:rPr>
        <w:t>e</w:t>
      </w:r>
      <w:r w:rsidR="002B1ECF" w:rsidRPr="00E11F6B">
        <w:rPr>
          <w:rFonts w:asciiTheme="minorHAnsi" w:hAnsiTheme="minorHAnsi"/>
        </w:rPr>
        <w:t xml:space="preserve"> 32 ks automatických měřicích systémů typu AKS 1</w:t>
      </w:r>
      <w:r w:rsidRPr="00E11F6B">
        <w:rPr>
          <w:rFonts w:asciiTheme="minorHAnsi" w:hAnsiTheme="minorHAnsi"/>
        </w:rPr>
        <w:t xml:space="preserve"> </w:t>
      </w:r>
      <w:r w:rsidR="002B1ECF" w:rsidRPr="00E11F6B">
        <w:rPr>
          <w:rFonts w:asciiTheme="minorHAnsi" w:hAnsiTheme="minorHAnsi"/>
        </w:rPr>
        <w:t>(</w:t>
      </w:r>
      <w:r w:rsidR="00D85056">
        <w:rPr>
          <w:rFonts w:asciiTheme="minorHAnsi" w:hAnsiTheme="minorHAnsi"/>
        </w:rPr>
        <w:t xml:space="preserve">tj. </w:t>
      </w:r>
      <w:r w:rsidR="002B1ECF" w:rsidRPr="00E11F6B">
        <w:rPr>
          <w:rFonts w:asciiTheme="minorHAnsi" w:hAnsiTheme="minorHAnsi"/>
        </w:rPr>
        <w:t xml:space="preserve">systémů umožňujících automatické měření vybraných meteorologických prvků a vkládání meteorologických pozorování) </w:t>
      </w:r>
      <w:r w:rsidRPr="00E11F6B">
        <w:rPr>
          <w:rFonts w:asciiTheme="minorHAnsi" w:hAnsiTheme="minorHAnsi"/>
        </w:rPr>
        <w:t xml:space="preserve">vč. jejich dodávky a instalace </w:t>
      </w:r>
      <w:r w:rsidR="002B1ECF" w:rsidRPr="00E11F6B">
        <w:rPr>
          <w:rFonts w:asciiTheme="minorHAnsi" w:hAnsiTheme="minorHAnsi"/>
        </w:rPr>
        <w:t xml:space="preserve">a </w:t>
      </w:r>
      <w:r w:rsidRPr="00E11F6B">
        <w:rPr>
          <w:rFonts w:asciiTheme="minorHAnsi" w:hAnsiTheme="minorHAnsi"/>
        </w:rPr>
        <w:t>dále</w:t>
      </w:r>
      <w:r>
        <w:rPr>
          <w:rFonts w:asciiTheme="minorHAnsi" w:hAnsiTheme="minorHAnsi"/>
        </w:rPr>
        <w:t>,</w:t>
      </w:r>
    </w:p>
    <w:p w:rsidR="00AB3698" w:rsidRPr="00E11F6B" w:rsidRDefault="00741B14" w:rsidP="00E11F6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</w:pPr>
      <w:r w:rsidRPr="00E11F6B">
        <w:rPr>
          <w:rFonts w:asciiTheme="minorHAnsi" w:hAnsiTheme="minorHAnsi"/>
        </w:rPr>
        <w:t xml:space="preserve"> provedení výstavby </w:t>
      </w:r>
      <w:r w:rsidR="002B1ECF" w:rsidRPr="00E11F6B">
        <w:rPr>
          <w:rFonts w:asciiTheme="minorHAnsi" w:hAnsiTheme="minorHAnsi"/>
        </w:rPr>
        <w:t>3 ks automatických měřicích systémů typu AKS 2</w:t>
      </w:r>
      <w:r w:rsidRPr="00E11F6B">
        <w:rPr>
          <w:rFonts w:asciiTheme="minorHAnsi" w:hAnsiTheme="minorHAnsi"/>
        </w:rPr>
        <w:t xml:space="preserve"> </w:t>
      </w:r>
      <w:r w:rsidR="002B1ECF" w:rsidRPr="00E11F6B">
        <w:rPr>
          <w:rFonts w:asciiTheme="minorHAnsi" w:hAnsiTheme="minorHAnsi"/>
        </w:rPr>
        <w:t>(</w:t>
      </w:r>
      <w:r w:rsidR="00D85056">
        <w:rPr>
          <w:rFonts w:asciiTheme="minorHAnsi" w:hAnsiTheme="minorHAnsi"/>
        </w:rPr>
        <w:t xml:space="preserve">tj. </w:t>
      </w:r>
      <w:r w:rsidR="002B1ECF" w:rsidRPr="00E11F6B">
        <w:rPr>
          <w:rFonts w:asciiTheme="minorHAnsi" w:hAnsiTheme="minorHAnsi"/>
        </w:rPr>
        <w:t>systémů umožňujících automatické měření vybraných meteorologických prvků</w:t>
      </w:r>
      <w:r w:rsidR="00F64FE0" w:rsidRPr="00E11F6B">
        <w:rPr>
          <w:rFonts w:asciiTheme="minorHAnsi" w:hAnsiTheme="minorHAnsi"/>
        </w:rPr>
        <w:t>)</w:t>
      </w:r>
      <w:r w:rsidRPr="00E11F6B">
        <w:rPr>
          <w:rFonts w:asciiTheme="minorHAnsi" w:hAnsiTheme="minorHAnsi"/>
        </w:rPr>
        <w:t xml:space="preserve"> vč. jejich dodávky a instalace</w:t>
      </w:r>
    </w:p>
    <w:p w:rsidR="00741B14" w:rsidRPr="00E11F6B" w:rsidRDefault="00F70B6D" w:rsidP="00E11F6B">
      <w:pPr>
        <w:widowControl w:val="0"/>
        <w:autoSpaceDE w:val="0"/>
        <w:autoSpaceDN w:val="0"/>
        <w:adjustRightInd w:val="0"/>
        <w:ind w:left="708"/>
        <w:rPr>
          <w:rFonts w:asciiTheme="minorHAnsi" w:hAnsiTheme="minorHAnsi"/>
          <w:b/>
        </w:rPr>
      </w:pPr>
      <w:r w:rsidRPr="009E2F6C">
        <w:rPr>
          <w:rFonts w:asciiTheme="minorHAnsi" w:hAnsiTheme="minorHAnsi"/>
          <w:b/>
        </w:rPr>
        <w:t xml:space="preserve">a </w:t>
      </w:r>
      <w:r>
        <w:rPr>
          <w:rFonts w:asciiTheme="minorHAnsi" w:hAnsiTheme="minorHAnsi"/>
          <w:b/>
        </w:rPr>
        <w:t>o</w:t>
      </w:r>
      <w:r w:rsidR="00741B14" w:rsidRPr="00E11F6B">
        <w:rPr>
          <w:rFonts w:asciiTheme="minorHAnsi" w:hAnsiTheme="minorHAnsi"/>
          <w:b/>
        </w:rPr>
        <w:t>bjednatel se zavazuje za provedení díla uhradit cenu dle čl. III, při splnění podmínek a rozsahu této Smlouvy.</w:t>
      </w:r>
    </w:p>
    <w:p w:rsidR="001952DC" w:rsidRDefault="00741B14" w:rsidP="00E11F6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>
        <w:t xml:space="preserve">Nezbytnou součástí předmětu plnění je i provedení stavebních a elektroinstalačních prací, likvidace a odvoz původního zařízení, které nebudou využity jako náhradní díly pro dané přístroje.  </w:t>
      </w:r>
    </w:p>
    <w:p w:rsidR="008E465D" w:rsidRDefault="001952DC" w:rsidP="00E11F6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>
        <w:t>A dále se touto</w:t>
      </w:r>
      <w:r w:rsidR="00F70B6D">
        <w:t xml:space="preserve"> smlouvou sjednává závazek pro z</w:t>
      </w:r>
      <w:r>
        <w:t xml:space="preserve">hotovitele, který je povinen po uplynutí záruční doby uzavřít </w:t>
      </w:r>
      <w:r w:rsidR="008E465D">
        <w:t>s </w:t>
      </w:r>
      <w:r w:rsidR="00F70B6D">
        <w:t>o</w:t>
      </w:r>
      <w:r w:rsidR="008E465D">
        <w:t>bjednatelem servisní smlouvu o pozáručním servisu na předmět díla, která bude prováděna</w:t>
      </w:r>
      <w:r w:rsidR="00F70B6D">
        <w:t xml:space="preserve"> ze strany o</w:t>
      </w:r>
      <w:r w:rsidR="00D85056">
        <w:t>bjednatele</w:t>
      </w:r>
      <w:r w:rsidR="00F70B6D">
        <w:t xml:space="preserve"> za úplatu</w:t>
      </w:r>
      <w:r w:rsidR="008E465D">
        <w:t xml:space="preserve">. </w:t>
      </w:r>
      <w:r w:rsidR="00F70B6D">
        <w:t>Dané p</w:t>
      </w:r>
      <w:r w:rsidR="008E465D">
        <w:t xml:space="preserve">rávo </w:t>
      </w:r>
      <w:r w:rsidR="00F70B6D">
        <w:t>o</w:t>
      </w:r>
      <w:r w:rsidR="008E465D">
        <w:t>bjednatele však nemusí být využité.</w:t>
      </w:r>
      <w:r w:rsidRPr="001952DC">
        <w:t xml:space="preserve"> </w:t>
      </w:r>
    </w:p>
    <w:p w:rsidR="008E465D" w:rsidRDefault="008E465D" w:rsidP="00E11F6B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</w:pPr>
      <w:r w:rsidRPr="008E465D">
        <w:t>Předmět smlouvy bude spolufinancován</w:t>
      </w:r>
      <w:r w:rsidR="00F70B6D">
        <w:t xml:space="preserve">o </w:t>
      </w:r>
      <w:r>
        <w:t> </w:t>
      </w:r>
      <w:r w:rsidR="00F70B6D">
        <w:t>prostředky</w:t>
      </w:r>
      <w:r>
        <w:t xml:space="preserve"> </w:t>
      </w:r>
      <w:r w:rsidRPr="008E465D">
        <w:t>OPŽP. V případě nezískání předpokládané dotace si zadavatel vyhrazuje</w:t>
      </w:r>
      <w:r>
        <w:t xml:space="preserve"> právo předmět plnění v daném </w:t>
      </w:r>
      <w:r w:rsidR="00F70B6D">
        <w:t>rozsahu snížit.</w:t>
      </w:r>
    </w:p>
    <w:p w:rsidR="00D85056" w:rsidRDefault="00D85056" w:rsidP="009E2F6C">
      <w:pPr>
        <w:widowControl w:val="0"/>
        <w:autoSpaceDE w:val="0"/>
        <w:autoSpaceDN w:val="0"/>
        <w:adjustRightInd w:val="0"/>
      </w:pPr>
    </w:p>
    <w:p w:rsidR="00D85056" w:rsidRDefault="00D85056" w:rsidP="009E2F6C">
      <w:pPr>
        <w:widowControl w:val="0"/>
        <w:autoSpaceDE w:val="0"/>
        <w:autoSpaceDN w:val="0"/>
        <w:adjustRightInd w:val="0"/>
      </w:pPr>
    </w:p>
    <w:p w:rsidR="00BA3BCD" w:rsidRDefault="00BA3BCD" w:rsidP="009E2F6C">
      <w:pPr>
        <w:widowControl w:val="0"/>
        <w:autoSpaceDE w:val="0"/>
        <w:autoSpaceDN w:val="0"/>
        <w:adjustRightInd w:val="0"/>
      </w:pPr>
    </w:p>
    <w:p w:rsidR="00BA3BCD" w:rsidRPr="00F64FE0" w:rsidRDefault="00BA3BCD" w:rsidP="009E2F6C">
      <w:pPr>
        <w:widowControl w:val="0"/>
        <w:autoSpaceDE w:val="0"/>
        <w:autoSpaceDN w:val="0"/>
        <w:adjustRightInd w:val="0"/>
      </w:pPr>
    </w:p>
    <w:p w:rsidR="00741B14" w:rsidRPr="00E11F6B" w:rsidRDefault="001952DC" w:rsidP="00254CFB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E11F6B">
        <w:rPr>
          <w:rFonts w:asciiTheme="minorHAnsi" w:hAnsiTheme="minorHAnsi"/>
          <w:b/>
          <w:u w:val="single"/>
        </w:rPr>
        <w:lastRenderedPageBreak/>
        <w:t>Způsob provedení předmětu plnění</w:t>
      </w:r>
    </w:p>
    <w:p w:rsidR="008E465D" w:rsidRPr="00E11F6B" w:rsidRDefault="001952DC" w:rsidP="00E11F6B">
      <w:pPr>
        <w:pStyle w:val="Odstavecseseznamem"/>
        <w:numPr>
          <w:ilvl w:val="0"/>
          <w:numId w:val="26"/>
        </w:numPr>
        <w:spacing w:after="0"/>
        <w:rPr>
          <w:rFonts w:cs="Calibri"/>
        </w:rPr>
      </w:pPr>
      <w:r>
        <w:t>v</w:t>
      </w:r>
      <w:r w:rsidR="00741B14">
        <w:t xml:space="preserve"> </w:t>
      </w:r>
      <w:r w:rsidR="002B1ECF" w:rsidRPr="00F64FE0">
        <w:t>rámci modernizace automatických měřicích systémů typu AKS 1</w:t>
      </w:r>
      <w:r w:rsidR="00741B14">
        <w:t xml:space="preserve"> </w:t>
      </w:r>
      <w:r w:rsidR="002B1ECF" w:rsidRPr="00F64FE0">
        <w:t xml:space="preserve">proběhne celková obnova stávajícího automatického měřicího systému (obnova elektrických a datových rozvodů, </w:t>
      </w:r>
      <w:r w:rsidR="002B1ECF" w:rsidRPr="00F64FE0">
        <w:rPr>
          <w:rFonts w:cs="Calibri"/>
        </w:rPr>
        <w:t>výměna elektroniky stanice, výměna stožáru a čidel)</w:t>
      </w:r>
      <w:r w:rsidR="008E465D">
        <w:rPr>
          <w:rFonts w:cs="Calibri"/>
          <w:lang w:val="en-US"/>
        </w:rPr>
        <w:t xml:space="preserve">, </w:t>
      </w:r>
      <w:proofErr w:type="spellStart"/>
      <w:r w:rsidR="008E465D">
        <w:rPr>
          <w:rFonts w:cs="Calibri"/>
          <w:lang w:val="en-US"/>
        </w:rPr>
        <w:t>dále</w:t>
      </w:r>
      <w:proofErr w:type="spellEnd"/>
      <w:r w:rsidR="008E465D">
        <w:rPr>
          <w:rFonts w:cs="Calibri"/>
          <w:lang w:val="en-US"/>
        </w:rPr>
        <w:t xml:space="preserve"> </w:t>
      </w:r>
    </w:p>
    <w:p w:rsidR="00741B14" w:rsidRPr="00E11F6B" w:rsidRDefault="001952DC" w:rsidP="00E11F6B">
      <w:pPr>
        <w:pStyle w:val="Odstavecseseznamem"/>
        <w:numPr>
          <w:ilvl w:val="0"/>
          <w:numId w:val="26"/>
        </w:numPr>
        <w:spacing w:after="0"/>
        <w:rPr>
          <w:rFonts w:cs="Calibri"/>
        </w:rPr>
      </w:pPr>
      <w:r w:rsidRPr="009E2F6C">
        <w:rPr>
          <w:rFonts w:cs="Calibri"/>
        </w:rPr>
        <w:t>v</w:t>
      </w:r>
      <w:r w:rsidR="002B1ECF" w:rsidRPr="008A7245">
        <w:rPr>
          <w:rFonts w:cs="Calibri"/>
        </w:rPr>
        <w:t xml:space="preserve">ýměna automatických srážkoměrů je požadována </w:t>
      </w:r>
      <w:r w:rsidRPr="008A7245">
        <w:rPr>
          <w:rFonts w:cs="Calibri"/>
        </w:rPr>
        <w:t xml:space="preserve">pouze </w:t>
      </w:r>
      <w:r w:rsidR="002B1ECF" w:rsidRPr="008A7245">
        <w:rPr>
          <w:rFonts w:cs="Calibri"/>
        </w:rPr>
        <w:t xml:space="preserve">u těch systémů, kde dosud probíhá měření s využitím starých typů srážkoměrů </w:t>
      </w:r>
      <w:proofErr w:type="gramStart"/>
      <w:r w:rsidR="002B1ECF" w:rsidRPr="008A7245">
        <w:rPr>
          <w:rFonts w:cs="Calibri"/>
        </w:rPr>
        <w:t>viz.</w:t>
      </w:r>
      <w:proofErr w:type="gramEnd"/>
      <w:r w:rsidR="002B1ECF" w:rsidRPr="008A7245">
        <w:rPr>
          <w:rFonts w:cs="Calibri"/>
        </w:rPr>
        <w:t xml:space="preserve"> Příloha </w:t>
      </w:r>
      <w:r w:rsidR="00B54A36" w:rsidRPr="00E11F6B">
        <w:rPr>
          <w:rFonts w:cs="Calibri"/>
        </w:rPr>
        <w:t>P1 této Smlouvy</w:t>
      </w:r>
      <w:r w:rsidR="002B1ECF" w:rsidRPr="00E11F6B">
        <w:rPr>
          <w:rFonts w:cs="Calibri"/>
        </w:rPr>
        <w:t xml:space="preserve">, tabulka </w:t>
      </w:r>
      <w:proofErr w:type="gramStart"/>
      <w:r w:rsidR="002B1ECF" w:rsidRPr="00E11F6B">
        <w:rPr>
          <w:rFonts w:cs="Calibri"/>
        </w:rPr>
        <w:t>6.2.</w:t>
      </w:r>
      <w:r w:rsidRPr="00E11F6B">
        <w:rPr>
          <w:rFonts w:cs="Calibri"/>
        </w:rPr>
        <w:t>, dále</w:t>
      </w:r>
      <w:proofErr w:type="gramEnd"/>
    </w:p>
    <w:p w:rsidR="008E465D" w:rsidRPr="00E11F6B" w:rsidRDefault="008E465D" w:rsidP="00E11F6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Theme="minorHAnsi" w:hAnsiTheme="minorHAnsi"/>
        </w:rPr>
      </w:pPr>
      <w:r>
        <w:rPr>
          <w:rFonts w:cs="Calibri"/>
        </w:rPr>
        <w:t>u</w:t>
      </w:r>
      <w:r w:rsidR="002B1ECF" w:rsidRPr="009E2F6C">
        <w:rPr>
          <w:rFonts w:cs="Calibri"/>
        </w:rPr>
        <w:t xml:space="preserve"> všech modernizovaných automatických měřicích systémů bude zachován pozorovací program, </w:t>
      </w:r>
      <w:r w:rsidR="002B1ECF" w:rsidRPr="00F64FE0">
        <w:t>u 30 systémů určených k modernizaci bude zachován typ AKS 1, u 2 modernizovaných systémů bude změněn na typ AKS 2</w:t>
      </w:r>
      <w:r w:rsidR="001952DC">
        <w:t xml:space="preserve">, dále </w:t>
      </w:r>
    </w:p>
    <w:p w:rsidR="002B1ECF" w:rsidRPr="00E11F6B" w:rsidRDefault="001952DC" w:rsidP="00E11F6B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rPr>
          <w:rFonts w:asciiTheme="minorHAnsi" w:hAnsiTheme="minorHAnsi"/>
        </w:rPr>
      </w:pPr>
      <w:r>
        <w:rPr>
          <w:rFonts w:cs="Calibri"/>
        </w:rPr>
        <w:t xml:space="preserve">u </w:t>
      </w:r>
      <w:r>
        <w:t>n</w:t>
      </w:r>
      <w:r w:rsidR="002B1ECF" w:rsidRPr="00F64FE0">
        <w:t>ově vybudovan</w:t>
      </w:r>
      <w:r>
        <w:t>ých</w:t>
      </w:r>
      <w:r w:rsidR="002B1ECF" w:rsidRPr="00F64FE0">
        <w:t xml:space="preserve"> automatick</w:t>
      </w:r>
      <w:r>
        <w:t>ých</w:t>
      </w:r>
      <w:r w:rsidR="002B1ECF" w:rsidRPr="00F64FE0">
        <w:t xml:space="preserve"> měřící</w:t>
      </w:r>
      <w:r>
        <w:t>ch</w:t>
      </w:r>
      <w:r w:rsidR="002B1ECF" w:rsidRPr="00F64FE0">
        <w:t xml:space="preserve"> systém</w:t>
      </w:r>
      <w:r>
        <w:t>ů</w:t>
      </w:r>
      <w:r w:rsidR="002B1ECF" w:rsidRPr="00F64FE0">
        <w:t xml:space="preserve"> (3 ks</w:t>
      </w:r>
      <w:r w:rsidR="002B1ECF" w:rsidRPr="00E11F6B">
        <w:rPr>
          <w:rFonts w:asciiTheme="minorHAnsi" w:hAnsiTheme="minorHAnsi"/>
        </w:rPr>
        <w:t xml:space="preserve">) budou typu AKS 2.  Podrobný rozpis pozorovacích programů jednotlivých automatických systémů a návrh pozorování nově zřizovaných systémů je uveden v Příloze </w:t>
      </w:r>
      <w:r w:rsidR="00B54A36" w:rsidRPr="00E11F6B">
        <w:rPr>
          <w:rFonts w:asciiTheme="minorHAnsi" w:hAnsiTheme="minorHAnsi"/>
        </w:rPr>
        <w:t xml:space="preserve">P1 </w:t>
      </w:r>
      <w:r w:rsidR="002B1ECF" w:rsidRPr="00E11F6B">
        <w:rPr>
          <w:rFonts w:asciiTheme="minorHAnsi" w:hAnsiTheme="minorHAnsi"/>
        </w:rPr>
        <w:t xml:space="preserve">této </w:t>
      </w:r>
      <w:r w:rsidR="00B54A36" w:rsidRPr="00E11F6B">
        <w:rPr>
          <w:rFonts w:asciiTheme="minorHAnsi" w:hAnsiTheme="minorHAnsi"/>
        </w:rPr>
        <w:t>Smlouvy</w:t>
      </w:r>
      <w:r w:rsidR="002B1ECF" w:rsidRPr="00E11F6B">
        <w:rPr>
          <w:rFonts w:asciiTheme="minorHAnsi" w:hAnsiTheme="minorHAnsi"/>
        </w:rPr>
        <w:t xml:space="preserve">. </w:t>
      </w:r>
    </w:p>
    <w:p w:rsidR="00741B14" w:rsidRPr="00E11F6B" w:rsidRDefault="00741B14" w:rsidP="002B1ECF">
      <w:pPr>
        <w:widowControl w:val="0"/>
        <w:autoSpaceDE w:val="0"/>
        <w:autoSpaceDN w:val="0"/>
        <w:adjustRightInd w:val="0"/>
        <w:rPr>
          <w:rFonts w:asciiTheme="minorHAnsi" w:hAnsiTheme="minorHAnsi"/>
        </w:rPr>
      </w:pPr>
    </w:p>
    <w:p w:rsidR="006575DA" w:rsidRDefault="006575DA" w:rsidP="00CE3349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CE3349" w:rsidRPr="009B6576" w:rsidRDefault="00CE3349" w:rsidP="009E2F6C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II.</w:t>
      </w:r>
    </w:p>
    <w:p w:rsidR="00D77C00" w:rsidRDefault="00AF0FC7" w:rsidP="00CE3349">
      <w:pPr>
        <w:spacing w:after="0"/>
        <w:ind w:right="-24"/>
        <w:jc w:val="center"/>
        <w:rPr>
          <w:rFonts w:asciiTheme="minorHAnsi" w:hAnsiTheme="minorHAnsi"/>
          <w:b/>
          <w:szCs w:val="24"/>
        </w:rPr>
      </w:pPr>
      <w:r w:rsidRPr="009B6576">
        <w:rPr>
          <w:rFonts w:asciiTheme="minorHAnsi" w:hAnsiTheme="minorHAnsi"/>
          <w:szCs w:val="24"/>
        </w:rPr>
        <w:t xml:space="preserve"> </w:t>
      </w:r>
      <w:r w:rsidR="00DB51B0" w:rsidRPr="009B6576">
        <w:rPr>
          <w:rFonts w:asciiTheme="minorHAnsi" w:hAnsiTheme="minorHAnsi"/>
          <w:b/>
          <w:szCs w:val="24"/>
        </w:rPr>
        <w:t>Místo a doba plnění</w:t>
      </w:r>
    </w:p>
    <w:p w:rsidR="00CE3349" w:rsidRPr="009B6576" w:rsidRDefault="003247F0" w:rsidP="00D77C00">
      <w:pPr>
        <w:pStyle w:val="Nadpis2"/>
        <w:numPr>
          <w:ilvl w:val="0"/>
          <w:numId w:val="14"/>
        </w:numPr>
        <w:spacing w:before="0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 xml:space="preserve">Zhotovitel </w:t>
      </w:r>
      <w:r w:rsidR="008E465D">
        <w:rPr>
          <w:rFonts w:asciiTheme="minorHAnsi" w:hAnsiTheme="minorHAnsi" w:cs="Arial"/>
          <w:b w:val="0"/>
          <w:szCs w:val="24"/>
        </w:rPr>
        <w:t>zajistí</w:t>
      </w:r>
      <w:r w:rsidRPr="009B6576">
        <w:rPr>
          <w:rFonts w:asciiTheme="minorHAnsi" w:hAnsiTheme="minorHAnsi" w:cs="Arial"/>
          <w:b w:val="0"/>
          <w:szCs w:val="24"/>
        </w:rPr>
        <w:t xml:space="preserve"> plnění předmětu smlouvy na </w:t>
      </w:r>
      <w:r w:rsidR="00F70B6D">
        <w:rPr>
          <w:rFonts w:asciiTheme="minorHAnsi" w:hAnsiTheme="minorHAnsi" w:cs="Arial"/>
          <w:b w:val="0"/>
          <w:szCs w:val="24"/>
        </w:rPr>
        <w:t>o</w:t>
      </w:r>
      <w:r w:rsidRPr="009B6576">
        <w:rPr>
          <w:rFonts w:asciiTheme="minorHAnsi" w:hAnsiTheme="minorHAnsi" w:cs="Arial"/>
          <w:b w:val="0"/>
          <w:szCs w:val="24"/>
        </w:rPr>
        <w:t>bjednatelem určená místa, což bude potvrzeno předávacím protokolem, podrobně</w:t>
      </w:r>
      <w:r w:rsidR="003A7BE5">
        <w:rPr>
          <w:rFonts w:asciiTheme="minorHAnsi" w:hAnsiTheme="minorHAnsi" w:cs="Arial"/>
          <w:b w:val="0"/>
          <w:szCs w:val="24"/>
        </w:rPr>
        <w:t xml:space="preserve"> </w:t>
      </w:r>
      <w:r w:rsidRPr="009B6576">
        <w:rPr>
          <w:rFonts w:asciiTheme="minorHAnsi" w:hAnsiTheme="minorHAnsi" w:cs="Arial"/>
          <w:b w:val="0"/>
          <w:szCs w:val="24"/>
        </w:rPr>
        <w:t xml:space="preserve">viz </w:t>
      </w:r>
      <w:r w:rsidR="00833C20" w:rsidRPr="00B02EDE">
        <w:rPr>
          <w:rFonts w:asciiTheme="minorHAnsi" w:hAnsiTheme="minorHAnsi" w:cs="Arial"/>
          <w:b w:val="0"/>
          <w:szCs w:val="24"/>
        </w:rPr>
        <w:t>P</w:t>
      </w:r>
      <w:r w:rsidRPr="00B02EDE">
        <w:rPr>
          <w:rFonts w:asciiTheme="minorHAnsi" w:hAnsiTheme="minorHAnsi" w:cs="Arial"/>
          <w:b w:val="0"/>
          <w:szCs w:val="24"/>
        </w:rPr>
        <w:t>říloha P</w:t>
      </w:r>
      <w:r w:rsidR="00B02EDE">
        <w:rPr>
          <w:rFonts w:asciiTheme="minorHAnsi" w:hAnsiTheme="minorHAnsi" w:cs="Arial"/>
          <w:b w:val="0"/>
          <w:szCs w:val="24"/>
        </w:rPr>
        <w:t>1</w:t>
      </w:r>
      <w:r w:rsidRPr="009B6576">
        <w:rPr>
          <w:rFonts w:asciiTheme="minorHAnsi" w:hAnsiTheme="minorHAnsi" w:cs="Arial"/>
          <w:b w:val="0"/>
          <w:szCs w:val="24"/>
        </w:rPr>
        <w:t xml:space="preserve"> této Smlouvy</w:t>
      </w:r>
      <w:r w:rsidR="00CE3349" w:rsidRPr="009B6576">
        <w:rPr>
          <w:rFonts w:asciiTheme="minorHAnsi" w:hAnsiTheme="minorHAnsi" w:cs="Arial"/>
          <w:b w:val="0"/>
          <w:szCs w:val="24"/>
        </w:rPr>
        <w:t xml:space="preserve">. </w:t>
      </w:r>
    </w:p>
    <w:p w:rsidR="00DB51B0" w:rsidRPr="00833C20" w:rsidRDefault="00833C20" w:rsidP="00D77C00">
      <w:pPr>
        <w:pStyle w:val="Nadpis2"/>
        <w:numPr>
          <w:ilvl w:val="0"/>
          <w:numId w:val="14"/>
        </w:numPr>
        <w:spacing w:before="0"/>
        <w:ind w:left="357" w:hanging="357"/>
        <w:rPr>
          <w:rFonts w:asciiTheme="minorHAnsi" w:hAnsiTheme="minorHAnsi" w:cs="Arial"/>
          <w:b w:val="0"/>
          <w:szCs w:val="24"/>
        </w:rPr>
      </w:pPr>
      <w:r w:rsidRPr="00833C20">
        <w:rPr>
          <w:rFonts w:asciiTheme="minorHAnsi" w:hAnsiTheme="minorHAnsi" w:cs="Arial"/>
          <w:b w:val="0"/>
          <w:szCs w:val="24"/>
        </w:rPr>
        <w:t xml:space="preserve">Předpokládaná realizace díla: </w:t>
      </w:r>
      <w:r w:rsidR="00176BCB" w:rsidRPr="00833C20">
        <w:rPr>
          <w:rFonts w:asciiTheme="minorHAnsi" w:hAnsiTheme="minorHAnsi" w:cs="Arial"/>
          <w:b w:val="0"/>
          <w:szCs w:val="24"/>
        </w:rPr>
        <w:t>zahájení prací nejdříve 40 dnů od podpisu smlouvy (z důvodu kontroly zadávací dokumentace dotačním orgánem)</w:t>
      </w:r>
      <w:r w:rsidR="00D77C00" w:rsidRPr="00833C20">
        <w:rPr>
          <w:rFonts w:asciiTheme="minorHAnsi" w:hAnsiTheme="minorHAnsi" w:cs="Arial"/>
          <w:b w:val="0"/>
          <w:szCs w:val="24"/>
        </w:rPr>
        <w:t xml:space="preserve"> nebo po schválení dotace ze strany dotačního orgánu</w:t>
      </w:r>
      <w:r w:rsidR="00176BCB" w:rsidRPr="00833C20">
        <w:rPr>
          <w:rFonts w:asciiTheme="minorHAnsi" w:hAnsiTheme="minorHAnsi" w:cs="Arial"/>
          <w:b w:val="0"/>
          <w:szCs w:val="24"/>
        </w:rPr>
        <w:t>, ukončení prací</w:t>
      </w:r>
      <w:r w:rsidR="00DB51B0" w:rsidRPr="00833C20">
        <w:rPr>
          <w:rFonts w:asciiTheme="minorHAnsi" w:hAnsiTheme="minorHAnsi" w:cs="Arial"/>
          <w:b w:val="0"/>
          <w:szCs w:val="24"/>
        </w:rPr>
        <w:t xml:space="preserve"> do </w:t>
      </w:r>
      <w:proofErr w:type="gramStart"/>
      <w:r w:rsidR="008E3BE2">
        <w:rPr>
          <w:rFonts w:asciiTheme="minorHAnsi" w:hAnsiTheme="minorHAnsi" w:cs="Arial"/>
          <w:b w:val="0"/>
          <w:szCs w:val="24"/>
        </w:rPr>
        <w:t>3</w:t>
      </w:r>
      <w:r w:rsidR="00DF7924">
        <w:rPr>
          <w:rFonts w:asciiTheme="minorHAnsi" w:hAnsiTheme="minorHAnsi" w:cs="Arial"/>
          <w:b w:val="0"/>
          <w:szCs w:val="24"/>
        </w:rPr>
        <w:t>1</w:t>
      </w:r>
      <w:r w:rsidR="006E2256">
        <w:rPr>
          <w:rFonts w:asciiTheme="minorHAnsi" w:hAnsiTheme="minorHAnsi" w:cs="Arial"/>
          <w:b w:val="0"/>
          <w:szCs w:val="24"/>
        </w:rPr>
        <w:t>.</w:t>
      </w:r>
      <w:r w:rsidR="008E3BE2">
        <w:rPr>
          <w:rFonts w:asciiTheme="minorHAnsi" w:hAnsiTheme="minorHAnsi" w:cs="Arial"/>
          <w:b w:val="0"/>
          <w:szCs w:val="24"/>
        </w:rPr>
        <w:t>10</w:t>
      </w:r>
      <w:r w:rsidR="00DB51B0" w:rsidRPr="00833C20">
        <w:rPr>
          <w:rFonts w:asciiTheme="minorHAnsi" w:hAnsiTheme="minorHAnsi" w:cs="Arial"/>
          <w:b w:val="0"/>
          <w:szCs w:val="24"/>
        </w:rPr>
        <w:t>.20</w:t>
      </w:r>
      <w:r w:rsidR="006E2256">
        <w:rPr>
          <w:rFonts w:asciiTheme="minorHAnsi" w:hAnsiTheme="minorHAnsi" w:cs="Arial"/>
          <w:b w:val="0"/>
          <w:szCs w:val="24"/>
        </w:rPr>
        <w:t>18</w:t>
      </w:r>
      <w:proofErr w:type="gramEnd"/>
      <w:r w:rsidR="006E2256">
        <w:rPr>
          <w:rFonts w:asciiTheme="minorHAnsi" w:hAnsiTheme="minorHAnsi" w:cs="Arial"/>
          <w:b w:val="0"/>
          <w:szCs w:val="24"/>
        </w:rPr>
        <w:t>.</w:t>
      </w:r>
      <w:r w:rsidR="00DB51B0" w:rsidRPr="00833C20">
        <w:rPr>
          <w:rFonts w:asciiTheme="minorHAnsi" w:hAnsiTheme="minorHAnsi" w:cs="Arial"/>
          <w:b w:val="0"/>
          <w:szCs w:val="24"/>
        </w:rPr>
        <w:t xml:space="preserve"> </w:t>
      </w:r>
    </w:p>
    <w:p w:rsidR="0085305A" w:rsidRPr="009B6576" w:rsidRDefault="0085305A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6575DA" w:rsidRDefault="006575DA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</w:p>
    <w:p w:rsidR="00833C20" w:rsidRDefault="00833C20" w:rsidP="00BA3BCD">
      <w:pPr>
        <w:spacing w:after="0"/>
        <w:ind w:right="-24"/>
        <w:rPr>
          <w:rFonts w:asciiTheme="minorHAnsi" w:hAnsiTheme="minorHAnsi" w:cs="Arial"/>
          <w:b/>
          <w:szCs w:val="24"/>
        </w:rPr>
      </w:pPr>
    </w:p>
    <w:p w:rsidR="0085305A" w:rsidRPr="009B6576" w:rsidRDefault="0085305A" w:rsidP="0063638D">
      <w:pPr>
        <w:spacing w:after="0"/>
        <w:ind w:right="-24"/>
        <w:jc w:val="center"/>
        <w:rPr>
          <w:rFonts w:asciiTheme="minorHAnsi" w:hAnsiTheme="minorHAnsi" w:cs="Arial"/>
          <w:b/>
          <w:szCs w:val="24"/>
        </w:rPr>
      </w:pPr>
      <w:r w:rsidRPr="009B6576">
        <w:rPr>
          <w:rFonts w:asciiTheme="minorHAnsi" w:hAnsiTheme="minorHAnsi" w:cs="Arial"/>
          <w:b/>
          <w:szCs w:val="24"/>
        </w:rPr>
        <w:t>Článek II</w:t>
      </w:r>
      <w:r w:rsidR="00833C20">
        <w:rPr>
          <w:rFonts w:asciiTheme="minorHAnsi" w:hAnsiTheme="minorHAnsi" w:cs="Arial"/>
          <w:b/>
          <w:szCs w:val="24"/>
        </w:rPr>
        <w:t>I</w:t>
      </w:r>
      <w:r w:rsidRPr="009B6576">
        <w:rPr>
          <w:rFonts w:asciiTheme="minorHAnsi" w:hAnsiTheme="minorHAnsi" w:cs="Arial"/>
          <w:b/>
          <w:szCs w:val="24"/>
        </w:rPr>
        <w:t>.</w:t>
      </w:r>
    </w:p>
    <w:p w:rsidR="0063638D" w:rsidRPr="009B6576" w:rsidRDefault="00CF67CB" w:rsidP="00E11F6B">
      <w:pPr>
        <w:spacing w:after="0"/>
        <w:ind w:right="-24"/>
        <w:jc w:val="center"/>
      </w:pPr>
      <w:r w:rsidRPr="009B6576">
        <w:rPr>
          <w:rFonts w:asciiTheme="minorHAnsi" w:hAnsiTheme="minorHAnsi" w:cs="Arial"/>
          <w:b/>
          <w:szCs w:val="24"/>
        </w:rPr>
        <w:t xml:space="preserve">Cena díla </w:t>
      </w:r>
    </w:p>
    <w:p w:rsidR="0063638D" w:rsidRPr="009B6576" w:rsidRDefault="0063638D" w:rsidP="000514A7">
      <w:pPr>
        <w:pStyle w:val="Odstavecseseznamem"/>
        <w:numPr>
          <w:ilvl w:val="0"/>
          <w:numId w:val="17"/>
        </w:numPr>
        <w:spacing w:after="0"/>
        <w:ind w:left="357" w:right="-23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Cena, kterou je objednatel povinen zaplatit zhotoviteli za řádně provedené dílo dle článku 1 této smlouvy, činí dle dohody smluvních stran </w:t>
      </w:r>
      <w:r w:rsidRPr="00176BCB">
        <w:rPr>
          <w:rFonts w:asciiTheme="minorHAnsi" w:hAnsiTheme="minorHAnsi" w:cs="Arial"/>
          <w:b/>
          <w:szCs w:val="24"/>
        </w:rPr>
        <w:t>celkem</w:t>
      </w:r>
      <w:r w:rsidR="00176BCB" w:rsidRPr="00176BCB">
        <w:rPr>
          <w:rFonts w:asciiTheme="minorHAnsi" w:hAnsiTheme="minorHAnsi" w:cs="Arial"/>
          <w:b/>
          <w:szCs w:val="24"/>
        </w:rPr>
        <w:t xml:space="preserve"> za předmět plnění</w:t>
      </w:r>
      <w:r w:rsidRPr="009B6576">
        <w:rPr>
          <w:rFonts w:asciiTheme="minorHAnsi" w:hAnsiTheme="minorHAnsi" w:cs="Arial"/>
          <w:szCs w:val="24"/>
        </w:rPr>
        <w:t>:</w:t>
      </w:r>
    </w:p>
    <w:p w:rsidR="0063638D" w:rsidRPr="009B6576" w:rsidRDefault="0063638D" w:rsidP="0063638D">
      <w:pPr>
        <w:spacing w:after="0"/>
        <w:ind w:left="360" w:right="-24" w:hanging="360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 xml:space="preserve">  </w:t>
      </w:r>
    </w:p>
    <w:p w:rsidR="0063638D" w:rsidRPr="009B6576" w:rsidRDefault="0063638D" w:rsidP="0063638D">
      <w:pPr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</w:rPr>
        <w:t xml:space="preserve"> Kč bez DPH,</w:t>
      </w:r>
    </w:p>
    <w:p w:rsidR="0063638D" w:rsidRPr="009B6576" w:rsidRDefault="0063638D" w:rsidP="0063638D">
      <w:pPr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DPH a</w:t>
      </w:r>
    </w:p>
    <w:p w:rsidR="0063638D" w:rsidRPr="009B6576" w:rsidRDefault="0063638D" w:rsidP="0063638D">
      <w:pPr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bCs/>
          <w:szCs w:val="24"/>
        </w:rPr>
        <w:t xml:space="preserve"> </w:t>
      </w:r>
      <w:r w:rsidRPr="009B6576">
        <w:rPr>
          <w:rFonts w:asciiTheme="minorHAnsi" w:hAnsiTheme="minorHAnsi" w:cs="Arial"/>
          <w:szCs w:val="24"/>
        </w:rPr>
        <w:t>Kč včetně DPH.</w:t>
      </w:r>
    </w:p>
    <w:p w:rsidR="0063638D" w:rsidRPr="009B6576" w:rsidRDefault="0063638D" w:rsidP="0063638D">
      <w:pPr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Slovy včetně DPH: </w:t>
      </w:r>
      <w:r w:rsidRPr="009B6576">
        <w:rPr>
          <w:rFonts w:asciiTheme="minorHAnsi" w:hAnsiTheme="minorHAnsi" w:cs="Arial"/>
          <w:b/>
          <w:bCs/>
          <w:szCs w:val="24"/>
          <w:highlight w:val="yellow"/>
        </w:rPr>
        <w:t>(doplní dodavatel)</w:t>
      </w:r>
      <w:r w:rsidRPr="009B6576">
        <w:rPr>
          <w:rFonts w:asciiTheme="minorHAnsi" w:hAnsiTheme="minorHAnsi" w:cs="Arial"/>
          <w:szCs w:val="24"/>
          <w:highlight w:val="yellow"/>
        </w:rPr>
        <w:t>.</w:t>
      </w:r>
      <w:r w:rsidRPr="009B6576">
        <w:rPr>
          <w:rFonts w:asciiTheme="minorHAnsi" w:hAnsiTheme="minorHAnsi" w:cs="Arial"/>
          <w:szCs w:val="24"/>
        </w:rPr>
        <w:t xml:space="preserve">   </w:t>
      </w:r>
    </w:p>
    <w:p w:rsidR="0063638D" w:rsidRPr="009B6576" w:rsidRDefault="0063638D" w:rsidP="0063638D">
      <w:pPr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    </w:t>
      </w:r>
    </w:p>
    <w:p w:rsidR="0063638D" w:rsidRDefault="0063638D" w:rsidP="0063638D">
      <w:pPr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 xml:space="preserve">Tyto ceny </w:t>
      </w:r>
      <w:r w:rsidRPr="008269AE">
        <w:rPr>
          <w:rFonts w:asciiTheme="minorHAnsi" w:hAnsiTheme="minorHAnsi" w:cs="Arial"/>
          <w:szCs w:val="24"/>
        </w:rPr>
        <w:t>jsou cenami nejvýše přípustnými a</w:t>
      </w:r>
      <w:r w:rsidRPr="009B6576">
        <w:rPr>
          <w:rFonts w:asciiTheme="minorHAnsi" w:hAnsiTheme="minorHAnsi" w:cs="Arial"/>
          <w:szCs w:val="24"/>
        </w:rPr>
        <w:t xml:space="preserve"> zahrnují veškeré náklady zhotovitele vzniklé v souvislosti s prováděním předmětu díla popsaného v čl. I. této Smlouvy.</w:t>
      </w:r>
    </w:p>
    <w:p w:rsidR="0063638D" w:rsidRPr="009B6576" w:rsidRDefault="0063638D" w:rsidP="0063638D">
      <w:pPr>
        <w:spacing w:after="0"/>
        <w:ind w:left="360" w:right="-24"/>
        <w:rPr>
          <w:rFonts w:asciiTheme="minorHAnsi" w:hAnsiTheme="minorHAnsi" w:cs="Arial"/>
          <w:szCs w:val="24"/>
        </w:rPr>
      </w:pPr>
    </w:p>
    <w:p w:rsidR="00F008BC" w:rsidRPr="00E11F6B" w:rsidRDefault="00F008BC" w:rsidP="00F008BC">
      <w:pPr>
        <w:spacing w:after="0"/>
        <w:ind w:left="360" w:right="-24"/>
        <w:rPr>
          <w:rFonts w:asciiTheme="minorHAnsi" w:hAnsiTheme="minorHAnsi" w:cs="Arial"/>
          <w:szCs w:val="24"/>
          <w:u w:val="single"/>
        </w:rPr>
      </w:pPr>
      <w:r w:rsidRPr="00E11F6B">
        <w:rPr>
          <w:rFonts w:asciiTheme="minorHAnsi" w:hAnsiTheme="minorHAnsi" w:cs="Arial"/>
          <w:szCs w:val="24"/>
          <w:u w:val="single"/>
        </w:rPr>
        <w:t>Cenu za dílo lze překročit jen za těchto podmínek:</w:t>
      </w:r>
    </w:p>
    <w:p w:rsidR="009B48BC" w:rsidRPr="009B6576" w:rsidRDefault="00F008BC" w:rsidP="00E11F6B">
      <w:pPr>
        <w:numPr>
          <w:ilvl w:val="0"/>
          <w:numId w:val="5"/>
        </w:numPr>
        <w:suppressAutoHyphens/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pokud v průběhu provádění díla dojde ke změnám sazeb daně z přidané hodnoty</w:t>
      </w:r>
    </w:p>
    <w:p w:rsidR="009B48BC" w:rsidRDefault="00F008BC" w:rsidP="00E11F6B">
      <w:pPr>
        <w:numPr>
          <w:ilvl w:val="0"/>
          <w:numId w:val="5"/>
        </w:numPr>
        <w:suppressAutoHyphens/>
        <w:spacing w:after="0"/>
        <w:ind w:left="360" w:right="-24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lastRenderedPageBreak/>
        <w:t>pokud v průběhu provádění díla dojde ke změnám legislativních či technických předpisů a norem, které mají prokazatelný vliv na překročení ceny.</w:t>
      </w:r>
    </w:p>
    <w:p w:rsidR="007F67D2" w:rsidRDefault="0064240A" w:rsidP="00E11F6B">
      <w:pPr>
        <w:pStyle w:val="Odstavecseseznamem"/>
        <w:numPr>
          <w:ilvl w:val="0"/>
          <w:numId w:val="5"/>
        </w:numPr>
        <w:suppressAutoHyphens/>
        <w:spacing w:after="0"/>
        <w:ind w:left="284" w:right="-23" w:hanging="284"/>
        <w:rPr>
          <w:rFonts w:asciiTheme="minorHAnsi" w:hAnsiTheme="minorHAnsi" w:cs="Arial"/>
          <w:szCs w:val="24"/>
        </w:rPr>
      </w:pPr>
      <w:r w:rsidRPr="008269AE">
        <w:rPr>
          <w:rFonts w:asciiTheme="minorHAnsi" w:hAnsiTheme="minorHAnsi" w:cs="Arial"/>
          <w:szCs w:val="24"/>
        </w:rPr>
        <w:t xml:space="preserve"> p</w:t>
      </w:r>
      <w:r w:rsidR="00176BCB" w:rsidRPr="008269AE">
        <w:rPr>
          <w:rFonts w:asciiTheme="minorHAnsi" w:hAnsiTheme="minorHAnsi" w:cs="Arial"/>
          <w:szCs w:val="24"/>
        </w:rPr>
        <w:t xml:space="preserve">okud se vyskytnou </w:t>
      </w:r>
      <w:r w:rsidR="0004759E" w:rsidRPr="008269AE">
        <w:rPr>
          <w:rFonts w:asciiTheme="minorHAnsi" w:hAnsiTheme="minorHAnsi" w:cs="Arial"/>
          <w:szCs w:val="24"/>
        </w:rPr>
        <w:t>okolnosti</w:t>
      </w:r>
      <w:r w:rsidRPr="008269AE">
        <w:rPr>
          <w:rFonts w:asciiTheme="minorHAnsi" w:hAnsiTheme="minorHAnsi" w:cs="Arial"/>
          <w:szCs w:val="24"/>
        </w:rPr>
        <w:t>, které nebylo možné předpokládat před zahájením díla</w:t>
      </w:r>
    </w:p>
    <w:p w:rsidR="001F7EFE" w:rsidRPr="001F7EFE" w:rsidRDefault="001F7EFE" w:rsidP="00E11F6B">
      <w:pPr>
        <w:suppressAutoHyphens/>
        <w:spacing w:after="0"/>
        <w:ind w:left="284" w:right="-23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Za podstatnou změnu závazku ze smlouvy na veřejnou zakázku se nepovažuje změna, jejíž potřeba vznikla v důsledku okolností, </w:t>
      </w:r>
      <w:r w:rsidR="00552EFF">
        <w:rPr>
          <w:rFonts w:asciiTheme="minorHAnsi" w:hAnsiTheme="minorHAnsi" w:cs="Arial"/>
          <w:szCs w:val="24"/>
        </w:rPr>
        <w:t xml:space="preserve">které objednatel jednající s náležitou péčí nemohl předvídat. </w:t>
      </w:r>
    </w:p>
    <w:p w:rsidR="007F67D2" w:rsidRPr="007F67D2" w:rsidRDefault="007F67D2" w:rsidP="00E11F6B">
      <w:pPr>
        <w:pStyle w:val="Odstavecseseznamem"/>
        <w:numPr>
          <w:ilvl w:val="0"/>
          <w:numId w:val="17"/>
        </w:numPr>
        <w:suppressAutoHyphens/>
        <w:spacing w:after="0"/>
        <w:ind w:left="426" w:right="-23" w:hanging="426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Cena za jednotlivé položky po lokalitách je uvedena v Příloze P2 této smlouvy.</w:t>
      </w:r>
    </w:p>
    <w:p w:rsidR="009B48BC" w:rsidRPr="009B6576" w:rsidRDefault="00F008BC" w:rsidP="00E11F6B">
      <w:pPr>
        <w:pStyle w:val="Odstavecseseznamem"/>
        <w:numPr>
          <w:ilvl w:val="0"/>
          <w:numId w:val="17"/>
        </w:numPr>
        <w:suppressAutoHyphens/>
        <w:spacing w:after="0"/>
        <w:ind w:left="357" w:right="-23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Objednatel se zavazuje uhradit zhotoviteli celkovou cenu díla uvedenou v</w:t>
      </w:r>
      <w:r w:rsidR="009B48BC" w:rsidRPr="009B6576">
        <w:rPr>
          <w:rFonts w:asciiTheme="minorHAnsi" w:hAnsiTheme="minorHAnsi" w:cs="Arial"/>
          <w:szCs w:val="24"/>
        </w:rPr>
        <w:t> </w:t>
      </w:r>
      <w:r w:rsidRPr="009B6576">
        <w:rPr>
          <w:rFonts w:asciiTheme="minorHAnsi" w:hAnsiTheme="minorHAnsi" w:cs="Arial"/>
          <w:szCs w:val="24"/>
        </w:rPr>
        <w:t>bodě</w:t>
      </w:r>
      <w:r w:rsidR="009B48BC" w:rsidRPr="009B6576">
        <w:rPr>
          <w:rFonts w:asciiTheme="minorHAnsi" w:hAnsiTheme="minorHAnsi" w:cs="Arial"/>
          <w:szCs w:val="24"/>
        </w:rPr>
        <w:t xml:space="preserve"> 1</w:t>
      </w:r>
      <w:r w:rsidRPr="009B6576">
        <w:rPr>
          <w:rFonts w:asciiTheme="minorHAnsi" w:hAnsiTheme="minorHAnsi" w:cs="Arial"/>
          <w:szCs w:val="24"/>
        </w:rPr>
        <w:t> tohoto článku na základě jeho</w:t>
      </w:r>
      <w:r w:rsidR="00302F08">
        <w:rPr>
          <w:rFonts w:asciiTheme="minorHAnsi" w:hAnsiTheme="minorHAnsi" w:cs="Arial"/>
          <w:szCs w:val="24"/>
        </w:rPr>
        <w:t xml:space="preserve"> dílčích</w:t>
      </w:r>
      <w:r w:rsidRPr="009B6576">
        <w:rPr>
          <w:rFonts w:asciiTheme="minorHAnsi" w:hAnsiTheme="minorHAnsi" w:cs="Arial"/>
          <w:szCs w:val="24"/>
        </w:rPr>
        <w:t xml:space="preserve"> faktur v souladu s dalšími podmínkami stanovenými touto smlouvou.</w:t>
      </w:r>
    </w:p>
    <w:p w:rsidR="009B48BC" w:rsidRDefault="00F008BC" w:rsidP="00E11F6B">
      <w:pPr>
        <w:pStyle w:val="Odstavecseseznamem"/>
        <w:numPr>
          <w:ilvl w:val="0"/>
          <w:numId w:val="17"/>
        </w:numPr>
        <w:suppressAutoHyphens/>
        <w:spacing w:after="0"/>
        <w:ind w:left="357" w:right="-23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Se sjednanou cenou zhotovitel při fakturaci vyúčtuje také daň z přidané hodnoty v procentní sazbě odpovídající zákonné úpravě k datu uskutečnění zdanitelného plnění, je-li zhotovitel plátcem DPH.</w:t>
      </w:r>
    </w:p>
    <w:p w:rsidR="0004759E" w:rsidRPr="008269AE" w:rsidRDefault="0004759E" w:rsidP="00E11F6B">
      <w:pPr>
        <w:pStyle w:val="Odstavecseseznamem"/>
        <w:numPr>
          <w:ilvl w:val="0"/>
          <w:numId w:val="17"/>
        </w:numPr>
        <w:suppressAutoHyphens/>
        <w:spacing w:after="0"/>
        <w:ind w:left="426" w:right="-23" w:hanging="426"/>
        <w:rPr>
          <w:rFonts w:asciiTheme="minorHAnsi" w:hAnsiTheme="minorHAnsi" w:cs="Arial"/>
          <w:szCs w:val="24"/>
        </w:rPr>
      </w:pPr>
      <w:r w:rsidRPr="008269AE">
        <w:rPr>
          <w:rFonts w:asciiTheme="minorHAnsi" w:hAnsiTheme="minorHAnsi" w:cs="Arial"/>
          <w:szCs w:val="24"/>
        </w:rPr>
        <w:t>Plnění bude použito pro činnosti, kdy ČHMÚ není osobou povinnou k DPH, z tohoto důvodu nelze použít režim přenesené daňové povinnosti.</w:t>
      </w:r>
    </w:p>
    <w:p w:rsidR="009B48BC" w:rsidRPr="009B6576" w:rsidRDefault="00F008BC" w:rsidP="00E11F6B">
      <w:pPr>
        <w:pStyle w:val="Odstavecseseznamem"/>
        <w:numPr>
          <w:ilvl w:val="0"/>
          <w:numId w:val="17"/>
        </w:numPr>
        <w:suppressAutoHyphens/>
        <w:spacing w:after="0"/>
        <w:ind w:left="357" w:right="-24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Dohodnutá cena zahrnuje veškeré náklady zhotovitele související s provedením díla, zisk zhotovitele, daň z přidané hodnoty, očekávaný vývoj cen k datu předání díla a amortizaci věcí potřebných k provedení díla, které si zhotovitel opatří na vlastní náklady.</w:t>
      </w:r>
    </w:p>
    <w:p w:rsidR="00CF67CB" w:rsidRPr="009B6576" w:rsidRDefault="0063638D" w:rsidP="00E11F6B">
      <w:pPr>
        <w:pStyle w:val="Odstavecseseznamem"/>
        <w:numPr>
          <w:ilvl w:val="0"/>
          <w:numId w:val="17"/>
        </w:numPr>
        <w:suppressAutoHyphens/>
        <w:spacing w:after="0"/>
        <w:ind w:left="357" w:right="-24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strany se dohodly na bezhotovostním platebním styku (úhradě faktur). Fakturace bude prováděna Zhotovitelem a zasílána na uvedenou adresu Objednatele v členění cena bez DPH, DPH a cena s DPH.</w:t>
      </w:r>
    </w:p>
    <w:p w:rsidR="00871B12" w:rsidRPr="00AF73EB" w:rsidRDefault="00871B12" w:rsidP="00AF73EB">
      <w:pPr>
        <w:pStyle w:val="Odstavecseseznamem"/>
        <w:numPr>
          <w:ilvl w:val="0"/>
          <w:numId w:val="17"/>
        </w:numPr>
        <w:spacing w:line="240" w:lineRule="auto"/>
        <w:ind w:left="357" w:right="-23" w:hanging="357"/>
        <w:rPr>
          <w:szCs w:val="24"/>
          <w:lang w:eastAsia="cs-CZ"/>
        </w:rPr>
      </w:pPr>
      <w:r w:rsidRPr="00AF73EB">
        <w:rPr>
          <w:szCs w:val="24"/>
          <w:lang w:eastAsia="cs-CZ"/>
        </w:rPr>
        <w:t>Splatnost faktury vystavené v období od 1. 2. daného roku do 31. 10. daného roku je 30</w:t>
      </w:r>
      <w:r w:rsidR="00AF73EB">
        <w:rPr>
          <w:szCs w:val="24"/>
          <w:lang w:eastAsia="cs-CZ"/>
        </w:rPr>
        <w:t xml:space="preserve"> </w:t>
      </w:r>
      <w:r w:rsidRPr="00AF73EB">
        <w:rPr>
          <w:szCs w:val="24"/>
          <w:lang w:eastAsia="cs-CZ"/>
        </w:rPr>
        <w:t>dnů ode dne jejího doručení zadavateli. Splatnost faktury vystavené v období od 1. 11. daného roku do 31. 1. daného roku je 60dnů ode dne jejího prokazatelného doručení zadavateli.</w:t>
      </w:r>
    </w:p>
    <w:p w:rsidR="00CF67CB" w:rsidRPr="009B6576" w:rsidRDefault="0063638D" w:rsidP="00E11F6B">
      <w:pPr>
        <w:pStyle w:val="Zkladntext"/>
        <w:numPr>
          <w:ilvl w:val="0"/>
          <w:numId w:val="17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Fakturace proběhne po předání dodávky na základě podpisu předávací</w:t>
      </w:r>
      <w:r w:rsidR="00871B12">
        <w:rPr>
          <w:rFonts w:asciiTheme="minorHAnsi" w:hAnsiTheme="minorHAnsi" w:cs="Arial"/>
          <w:lang w:val="cs-CZ"/>
        </w:rPr>
        <w:t>ho</w:t>
      </w:r>
      <w:r w:rsidRPr="009B6576">
        <w:rPr>
          <w:rFonts w:asciiTheme="minorHAnsi" w:hAnsiTheme="minorHAnsi" w:cs="Arial"/>
          <w:lang w:val="cs-CZ"/>
        </w:rPr>
        <w:t xml:space="preserve"> protokol</w:t>
      </w:r>
      <w:r w:rsidR="00871B12">
        <w:rPr>
          <w:rFonts w:asciiTheme="minorHAnsi" w:hAnsiTheme="minorHAnsi" w:cs="Arial"/>
          <w:lang w:val="cs-CZ"/>
        </w:rPr>
        <w:t>u</w:t>
      </w:r>
      <w:r w:rsidRPr="009B6576">
        <w:rPr>
          <w:rFonts w:asciiTheme="minorHAnsi" w:hAnsiTheme="minorHAnsi" w:cs="Arial"/>
          <w:lang w:val="cs-CZ"/>
        </w:rPr>
        <w:t xml:space="preserve"> Objednatelem, kter</w:t>
      </w:r>
      <w:r w:rsidR="00871B12">
        <w:rPr>
          <w:rFonts w:asciiTheme="minorHAnsi" w:hAnsiTheme="minorHAnsi" w:cs="Arial"/>
          <w:lang w:val="cs-CZ"/>
        </w:rPr>
        <w:t>ý</w:t>
      </w:r>
      <w:r w:rsidRPr="009B6576">
        <w:rPr>
          <w:rFonts w:asciiTheme="minorHAnsi" w:hAnsiTheme="minorHAnsi" w:cs="Arial"/>
          <w:lang w:val="cs-CZ"/>
        </w:rPr>
        <w:t xml:space="preserve"> musí být součástí vydané faktury.</w:t>
      </w:r>
    </w:p>
    <w:p w:rsidR="00CF67CB" w:rsidRPr="008269AE" w:rsidRDefault="00871B12" w:rsidP="00E11F6B">
      <w:pPr>
        <w:pStyle w:val="Zkladntext"/>
        <w:numPr>
          <w:ilvl w:val="0"/>
          <w:numId w:val="17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2A5226">
        <w:rPr>
          <w:rFonts w:asciiTheme="minorHAnsi" w:hAnsiTheme="minorHAnsi"/>
          <w:lang w:val="cs-CZ" w:eastAsia="cs-CZ"/>
        </w:rPr>
        <w:t>V případě vystavení faktury na více lokalit, bude každá lokalita mít samostatně oboustranně podepsaný předávací protokol.</w:t>
      </w:r>
      <w:r w:rsidR="002A5226">
        <w:rPr>
          <w:rFonts w:asciiTheme="minorHAnsi" w:hAnsiTheme="minorHAnsi"/>
          <w:lang w:val="cs-CZ" w:eastAsia="cs-CZ"/>
        </w:rPr>
        <w:t xml:space="preserve"> </w:t>
      </w:r>
      <w:r w:rsidR="0063638D" w:rsidRPr="008269AE">
        <w:rPr>
          <w:rFonts w:asciiTheme="minorHAnsi" w:hAnsiTheme="minorHAnsi" w:cs="Arial"/>
          <w:lang w:val="cs-CZ"/>
        </w:rPr>
        <w:t>Upozornění - úhrada poslední faktury za plnění zakázky je možná nejpozději</w:t>
      </w:r>
      <w:r w:rsidR="0064240A" w:rsidRPr="008269AE">
        <w:rPr>
          <w:rFonts w:asciiTheme="minorHAnsi" w:hAnsiTheme="minorHAnsi" w:cs="Arial"/>
          <w:lang w:val="cs-CZ"/>
        </w:rPr>
        <w:t xml:space="preserve"> do </w:t>
      </w:r>
      <w:proofErr w:type="gramStart"/>
      <w:r w:rsidR="008E3BE2">
        <w:rPr>
          <w:rFonts w:asciiTheme="minorHAnsi" w:hAnsiTheme="minorHAnsi" w:cs="Arial"/>
          <w:lang w:val="cs-CZ"/>
        </w:rPr>
        <w:t>30</w:t>
      </w:r>
      <w:r w:rsidR="006E2256">
        <w:rPr>
          <w:rFonts w:asciiTheme="minorHAnsi" w:hAnsiTheme="minorHAnsi" w:cs="Arial"/>
          <w:lang w:val="cs-CZ"/>
        </w:rPr>
        <w:t>.</w:t>
      </w:r>
      <w:r w:rsidR="008E3BE2">
        <w:rPr>
          <w:rFonts w:asciiTheme="minorHAnsi" w:hAnsiTheme="minorHAnsi" w:cs="Arial"/>
          <w:lang w:val="cs-CZ"/>
        </w:rPr>
        <w:t>11</w:t>
      </w:r>
      <w:r w:rsidR="006E2256">
        <w:rPr>
          <w:rFonts w:asciiTheme="minorHAnsi" w:hAnsiTheme="minorHAnsi" w:cs="Arial"/>
          <w:lang w:val="cs-CZ"/>
        </w:rPr>
        <w:t>.2018</w:t>
      </w:r>
      <w:proofErr w:type="gramEnd"/>
      <w:r w:rsidR="008E3BE2">
        <w:rPr>
          <w:rFonts w:asciiTheme="minorHAnsi" w:hAnsiTheme="minorHAnsi" w:cs="Arial"/>
          <w:lang w:val="cs-CZ"/>
        </w:rPr>
        <w:t>.</w:t>
      </w:r>
    </w:p>
    <w:p w:rsidR="0063638D" w:rsidRPr="009B6576" w:rsidRDefault="0063638D" w:rsidP="00E11F6B">
      <w:pPr>
        <w:pStyle w:val="Zkladntext"/>
        <w:numPr>
          <w:ilvl w:val="0"/>
          <w:numId w:val="17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Faktura bude obsahovat náležitosti daňového a účetního dokladu podle zákona č. 563/1991 Sb., o účetnictví, ve znění pozdějších předpisů, a zákona č. 235/2004 Sb., o dani z přidané hodnoty, ve znění pozdějších předpisů (jedná se především o označení faktury a její číslo, obchodní firmu/název, sídlo a IČO Zhotovitele, předmět Smlouvy</w:t>
      </w:r>
      <w:r w:rsidR="00D77C00">
        <w:rPr>
          <w:rFonts w:asciiTheme="minorHAnsi" w:hAnsiTheme="minorHAnsi" w:cs="Arial"/>
          <w:lang w:val="cs-CZ"/>
        </w:rPr>
        <w:t xml:space="preserve"> </w:t>
      </w:r>
      <w:r w:rsidR="00D77C00" w:rsidRPr="008269AE">
        <w:rPr>
          <w:rFonts w:asciiTheme="minorHAnsi" w:hAnsiTheme="minorHAnsi" w:cs="Arial"/>
          <w:lang w:val="cs-CZ"/>
        </w:rPr>
        <w:t>(název</w:t>
      </w:r>
      <w:r w:rsidR="0004759E" w:rsidRPr="008269AE">
        <w:rPr>
          <w:rFonts w:asciiTheme="minorHAnsi" w:hAnsiTheme="minorHAnsi" w:cs="Arial"/>
          <w:lang w:val="cs-CZ"/>
        </w:rPr>
        <w:t xml:space="preserve"> projektu, název lokality</w:t>
      </w:r>
      <w:r w:rsidR="00D77C00" w:rsidRPr="008269AE">
        <w:rPr>
          <w:rFonts w:asciiTheme="minorHAnsi" w:hAnsiTheme="minorHAnsi" w:cs="Arial"/>
          <w:lang w:val="cs-CZ"/>
        </w:rPr>
        <w:t>)</w:t>
      </w:r>
      <w:r w:rsidRPr="008269AE">
        <w:rPr>
          <w:rFonts w:asciiTheme="minorHAnsi" w:hAnsiTheme="minorHAnsi" w:cs="Arial"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 xml:space="preserve">bankovní spojení, fakturovanou částku bez/včetně DPH) a bude mít náležitosti obchodní listiny dle § 435 Občanského zákoníku. </w:t>
      </w:r>
    </w:p>
    <w:p w:rsidR="00CF67CB" w:rsidRDefault="00CF67CB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BA3BCD" w:rsidRDefault="00BA3BCD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BA3BCD" w:rsidRDefault="00BA3BCD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BA3BCD" w:rsidRDefault="00BA3BCD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BA3BCD" w:rsidRPr="009B6576" w:rsidRDefault="00BA3BCD" w:rsidP="008945E1">
      <w:pPr>
        <w:pStyle w:val="Zkladntext"/>
        <w:suppressAutoHyphens/>
        <w:spacing w:after="0"/>
        <w:ind w:left="284"/>
        <w:jc w:val="left"/>
        <w:rPr>
          <w:rFonts w:asciiTheme="minorHAnsi" w:hAnsiTheme="minorHAnsi" w:cs="Arial"/>
          <w:lang w:val="cs-CZ"/>
        </w:rPr>
      </w:pPr>
    </w:p>
    <w:p w:rsidR="00CF67CB" w:rsidRPr="009B6576" w:rsidRDefault="00CF67CB" w:rsidP="008945E1">
      <w:pPr>
        <w:pStyle w:val="Zkladntext"/>
        <w:suppressAutoHyphens/>
        <w:spacing w:after="0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lastRenderedPageBreak/>
        <w:t xml:space="preserve">Článek </w:t>
      </w:r>
      <w:r w:rsidR="00A9231F">
        <w:rPr>
          <w:rFonts w:asciiTheme="minorHAnsi" w:hAnsiTheme="minorHAnsi" w:cs="Arial"/>
          <w:b/>
          <w:lang w:val="cs-CZ"/>
        </w:rPr>
        <w:t>IV</w:t>
      </w:r>
      <w:r w:rsidRPr="009B6576">
        <w:rPr>
          <w:rFonts w:asciiTheme="minorHAnsi" w:hAnsiTheme="minorHAnsi" w:cs="Arial"/>
          <w:b/>
          <w:lang w:val="cs-CZ"/>
        </w:rPr>
        <w:t>.</w:t>
      </w:r>
    </w:p>
    <w:p w:rsidR="00EA2418" w:rsidRPr="009B6576" w:rsidRDefault="00CF67CB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Smluvní pokuty</w:t>
      </w:r>
    </w:p>
    <w:p w:rsidR="00CF67CB" w:rsidRPr="009B6576" w:rsidRDefault="00EA2418" w:rsidP="00B3244E">
      <w:pPr>
        <w:pStyle w:val="Zkladntext"/>
        <w:numPr>
          <w:ilvl w:val="0"/>
          <w:numId w:val="18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Objednatele s placením oprávněně fakturovaných částek</w:t>
      </w:r>
      <w:r w:rsidRPr="009B6576">
        <w:rPr>
          <w:rFonts w:asciiTheme="minorHAnsi" w:hAnsiTheme="minorHAnsi" w:cs="Arial"/>
          <w:b/>
          <w:lang w:val="cs-CZ"/>
        </w:rPr>
        <w:t xml:space="preserve">, </w:t>
      </w:r>
      <w:r w:rsidRPr="009B6576">
        <w:rPr>
          <w:rFonts w:asciiTheme="minorHAnsi" w:hAnsiTheme="minorHAnsi" w:cs="Arial"/>
          <w:lang w:val="cs-CZ"/>
        </w:rPr>
        <w:t>sjednávají Smluvní strany smluvní pokutu ve výši 0,05% z dlužné částky bez DPH za každý započatý den prodlení.</w:t>
      </w:r>
    </w:p>
    <w:p w:rsidR="00CF67CB" w:rsidRPr="009B6576" w:rsidRDefault="00EA2418" w:rsidP="00B3244E">
      <w:pPr>
        <w:pStyle w:val="Zkladntext"/>
        <w:numPr>
          <w:ilvl w:val="0"/>
          <w:numId w:val="18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Pro Případ prodlení Zhotovitele s dodávkami předmětu plnění, sjednávají Smluvní strany smluvní pokutu ve výši 0,05% z ceny včas nedodaného plnění za každý započatý den prodlení.</w:t>
      </w:r>
    </w:p>
    <w:p w:rsidR="00EA2418" w:rsidRPr="009B6576" w:rsidRDefault="00EA2418" w:rsidP="00B3244E">
      <w:pPr>
        <w:pStyle w:val="Zkladntext"/>
        <w:numPr>
          <w:ilvl w:val="0"/>
          <w:numId w:val="18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Uhrazením smluvních pokut dle tohoto článku není dotčen nárok Smluvních stran na náhradu prokázané škody způsobené prodlením druhé smluvní strany.</w:t>
      </w:r>
    </w:p>
    <w:p w:rsidR="006E2256" w:rsidRDefault="006E2256" w:rsidP="00E11F6B">
      <w:pPr>
        <w:spacing w:after="200"/>
        <w:jc w:val="left"/>
        <w:rPr>
          <w:rFonts w:asciiTheme="minorHAnsi" w:hAnsiTheme="minorHAnsi" w:cs="Arial"/>
          <w:b/>
        </w:rPr>
      </w:pPr>
    </w:p>
    <w:p w:rsidR="008945E1" w:rsidRPr="009B6576" w:rsidRDefault="008945E1" w:rsidP="008945E1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V.</w:t>
      </w:r>
    </w:p>
    <w:p w:rsidR="008945E1" w:rsidRPr="009B6576" w:rsidRDefault="00EA2418" w:rsidP="008945E1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360" w:lineRule="auto"/>
        <w:jc w:val="center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 w:cs="Arial"/>
          <w:szCs w:val="24"/>
        </w:rPr>
        <w:t>T</w:t>
      </w:r>
      <w:r w:rsidR="008945E1" w:rsidRPr="009B6576">
        <w:rPr>
          <w:rFonts w:asciiTheme="minorHAnsi" w:hAnsiTheme="minorHAnsi" w:cs="Arial"/>
          <w:szCs w:val="24"/>
        </w:rPr>
        <w:t>echnické požadavky a záruční podmínky</w:t>
      </w:r>
    </w:p>
    <w:p w:rsidR="008945E1" w:rsidRDefault="00EA2418" w:rsidP="00E31136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ind w:left="357" w:hanging="357"/>
        <w:rPr>
          <w:rFonts w:asciiTheme="minorHAnsi" w:hAnsiTheme="minorHAnsi" w:cs="Arial"/>
          <w:b w:val="0"/>
          <w:szCs w:val="24"/>
        </w:rPr>
      </w:pPr>
      <w:r w:rsidRPr="009B6576">
        <w:rPr>
          <w:rFonts w:asciiTheme="minorHAnsi" w:hAnsiTheme="minorHAnsi" w:cs="Arial"/>
          <w:b w:val="0"/>
          <w:szCs w:val="24"/>
        </w:rPr>
        <w:t xml:space="preserve">Záruční doba na plnění díla: v délce trvání </w:t>
      </w:r>
      <w:r w:rsidR="002861F5" w:rsidRPr="008269AE">
        <w:rPr>
          <w:rFonts w:asciiTheme="minorHAnsi" w:hAnsiTheme="minorHAnsi" w:cs="Arial"/>
          <w:b w:val="0"/>
          <w:szCs w:val="24"/>
        </w:rPr>
        <w:t>5 let</w:t>
      </w:r>
      <w:r w:rsidRPr="009B6576">
        <w:rPr>
          <w:rFonts w:asciiTheme="minorHAnsi" w:hAnsiTheme="minorHAnsi" w:cs="Arial"/>
          <w:b w:val="0"/>
          <w:szCs w:val="24"/>
        </w:rPr>
        <w:t xml:space="preserve"> po předání zařízení. </w:t>
      </w:r>
    </w:p>
    <w:p w:rsidR="000E5B28" w:rsidRPr="004F5E5A" w:rsidRDefault="000E5B28" w:rsidP="00E31136">
      <w:pPr>
        <w:spacing w:after="0" w:line="240" w:lineRule="auto"/>
        <w:ind w:left="357"/>
      </w:pPr>
      <w:r>
        <w:rPr>
          <w:b/>
        </w:rPr>
        <w:t>Záruční doba se vztahuje</w:t>
      </w:r>
      <w:r>
        <w:t xml:space="preserve"> na každý komponent (zařízení, SW) i na celý systém (automatické měření a předávání naměřených hodnot do databáze) jako funkční celek</w:t>
      </w:r>
      <w:r w:rsidR="00AB3698">
        <w:t>, provedené stavební a elektroinstalační práce</w:t>
      </w:r>
      <w:r>
        <w:t xml:space="preserve">. Počátek běhu záruční doby je stanoven na den následující po dni protokolárního předání </w:t>
      </w:r>
      <w:r w:rsidR="00B86ADC">
        <w:t xml:space="preserve">dodávky </w:t>
      </w:r>
      <w:r>
        <w:t>a</w:t>
      </w:r>
      <w:r w:rsidR="00B86ADC">
        <w:t xml:space="preserve"> jejím</w:t>
      </w:r>
      <w:r>
        <w:t xml:space="preserve"> převzetí. </w:t>
      </w:r>
    </w:p>
    <w:p w:rsidR="000E5B28" w:rsidRPr="004159B7" w:rsidRDefault="000E5B28" w:rsidP="00E31136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>Závady na předmět plnění smlouvy v záruce uplatňuje zástupce Objednatele u Zhotovitele</w:t>
      </w:r>
      <w:r w:rsidRPr="004159B7">
        <w:rPr>
          <w:rFonts w:ascii="Calibri" w:eastAsia="Times New Roman" w:hAnsi="Calibri"/>
          <w:color w:val="FF0000"/>
          <w:szCs w:val="22"/>
          <w:lang w:val="cs-CZ"/>
        </w:rPr>
        <w:t xml:space="preserve"> </w:t>
      </w:r>
      <w:r w:rsidRPr="004159B7">
        <w:rPr>
          <w:rFonts w:ascii="Calibri" w:eastAsia="Times New Roman" w:hAnsi="Calibri"/>
          <w:szCs w:val="22"/>
          <w:lang w:val="cs-CZ"/>
        </w:rPr>
        <w:t>bezodkladně po zjištění vady na předmětu plnění smlouvy a to telefonicky nebo písemnou formou, e-mailem: Odezva na nahlášení závady musí být ze strany</w:t>
      </w:r>
      <w:r w:rsidRPr="004159B7">
        <w:rPr>
          <w:rFonts w:ascii="Calibri" w:eastAsia="Times New Roman" w:hAnsi="Calibri"/>
          <w:color w:val="FF0000"/>
          <w:szCs w:val="22"/>
          <w:lang w:val="cs-CZ"/>
        </w:rPr>
        <w:t xml:space="preserve"> </w:t>
      </w:r>
      <w:r w:rsidRPr="004159B7">
        <w:rPr>
          <w:rFonts w:ascii="Calibri" w:eastAsia="Times New Roman" w:hAnsi="Calibri"/>
          <w:szCs w:val="22"/>
          <w:lang w:val="cs-CZ"/>
        </w:rPr>
        <w:t xml:space="preserve">Zhotovitele do 3 pracovních dní od nahlášení. </w:t>
      </w:r>
    </w:p>
    <w:p w:rsidR="000E5B28" w:rsidRPr="004159B7" w:rsidRDefault="000E5B28" w:rsidP="00E31136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 xml:space="preserve">Zhotovitel se zavazuje převzít od Objednatele předmět plnění k odstranění závady v záruce za jakost v místě plnění (instalace zařízení) a po odstranění </w:t>
      </w:r>
      <w:r w:rsidRPr="004159B7">
        <w:rPr>
          <w:rFonts w:ascii="Calibri" w:eastAsia="Times New Roman" w:hAnsi="Calibri"/>
          <w:b/>
          <w:szCs w:val="22"/>
          <w:lang w:val="cs-CZ"/>
        </w:rPr>
        <w:t>případné</w:t>
      </w:r>
      <w:r w:rsidRPr="004159B7">
        <w:rPr>
          <w:rFonts w:ascii="Calibri" w:eastAsia="Times New Roman" w:hAnsi="Calibri"/>
          <w:szCs w:val="22"/>
          <w:lang w:val="cs-CZ"/>
        </w:rPr>
        <w:t xml:space="preserve"> vady předat zadavateli v tomto místě plnění zboží zpět. Veškeré náklady účastníka spojené s odstraňováním oprávněně reklamované vady zboží v záruce za jakost nese účastník (tj. např. doprava do místa plnění apod.).</w:t>
      </w:r>
    </w:p>
    <w:p w:rsidR="000E5B28" w:rsidRPr="004159B7" w:rsidRDefault="000E5B28" w:rsidP="00E31136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 xml:space="preserve">Vady </w:t>
      </w:r>
      <w:r w:rsidR="00E31136" w:rsidRPr="004159B7">
        <w:rPr>
          <w:rFonts w:ascii="Calibri" w:eastAsia="Times New Roman" w:hAnsi="Calibri"/>
          <w:szCs w:val="22"/>
          <w:lang w:val="cs-CZ"/>
        </w:rPr>
        <w:t>předmětu plnění</w:t>
      </w:r>
      <w:r w:rsidRPr="004159B7">
        <w:rPr>
          <w:rFonts w:ascii="Calibri" w:eastAsia="Times New Roman" w:hAnsi="Calibri"/>
          <w:szCs w:val="22"/>
          <w:lang w:val="cs-CZ"/>
        </w:rPr>
        <w:t xml:space="preserve"> v záruce za jakost budou odstraněny </w:t>
      </w:r>
      <w:r w:rsidR="00E31136" w:rsidRPr="004159B7">
        <w:rPr>
          <w:rFonts w:ascii="Calibri" w:eastAsia="Times New Roman" w:hAnsi="Calibri"/>
          <w:szCs w:val="22"/>
          <w:lang w:val="cs-CZ"/>
        </w:rPr>
        <w:t>Zhotovitelem</w:t>
      </w:r>
      <w:r w:rsidRPr="004159B7">
        <w:rPr>
          <w:rFonts w:ascii="Calibri" w:eastAsia="Times New Roman" w:hAnsi="Calibri"/>
          <w:szCs w:val="22"/>
          <w:lang w:val="cs-CZ"/>
        </w:rPr>
        <w:t xml:space="preserve"> maximálně do </w:t>
      </w:r>
      <w:r w:rsidRPr="004159B7">
        <w:rPr>
          <w:rFonts w:ascii="Calibri" w:eastAsia="Times New Roman" w:hAnsi="Calibri"/>
          <w:b/>
          <w:szCs w:val="22"/>
          <w:lang w:val="cs-CZ"/>
        </w:rPr>
        <w:t>10 kalendářních dnů</w:t>
      </w:r>
      <w:r w:rsidRPr="004159B7">
        <w:rPr>
          <w:rFonts w:ascii="Calibri" w:eastAsia="Times New Roman" w:hAnsi="Calibri"/>
          <w:szCs w:val="22"/>
          <w:lang w:val="cs-CZ"/>
        </w:rPr>
        <w:t xml:space="preserve"> od uplatnění vad </w:t>
      </w:r>
      <w:r w:rsidR="00E31136" w:rsidRPr="004159B7">
        <w:rPr>
          <w:rFonts w:ascii="Calibri" w:eastAsia="Times New Roman" w:hAnsi="Calibri"/>
          <w:szCs w:val="22"/>
          <w:lang w:val="cs-CZ"/>
        </w:rPr>
        <w:t>Objednatelem</w:t>
      </w:r>
      <w:r w:rsidRPr="004159B7">
        <w:rPr>
          <w:rFonts w:ascii="Calibri" w:eastAsia="Times New Roman" w:hAnsi="Calibri"/>
          <w:szCs w:val="22"/>
          <w:lang w:val="cs-CZ"/>
        </w:rPr>
        <w:t xml:space="preserve">, pokud se strany nedohodnou jinak, např. když dané místo instalace měřícího zařízení bude vlivem nepříznivých povětrnostních podmínek dočasně nepřístupné a tím znemožněna oprava. </w:t>
      </w:r>
    </w:p>
    <w:p w:rsidR="000E5B28" w:rsidRPr="004159B7" w:rsidRDefault="000E5B28" w:rsidP="00E31136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="Calibri" w:eastAsia="Times New Roman" w:hAnsi="Calibri"/>
          <w:szCs w:val="22"/>
          <w:lang w:val="cs-CZ"/>
        </w:rPr>
      </w:pPr>
      <w:r w:rsidRPr="004159B7">
        <w:rPr>
          <w:rFonts w:ascii="Calibri" w:eastAsia="Times New Roman" w:hAnsi="Calibri"/>
          <w:szCs w:val="22"/>
          <w:lang w:val="cs-CZ"/>
        </w:rPr>
        <w:t xml:space="preserve">Tento termín (10 kalendářních dnů) se též nevztahuje na závady způsobené vlivem extrémních jevů počasí (např. výboj blesku, náraz větru, živelná pohroma </w:t>
      </w:r>
      <w:proofErr w:type="spellStart"/>
      <w:r w:rsidRPr="004159B7">
        <w:rPr>
          <w:rFonts w:ascii="Calibri" w:eastAsia="Times New Roman" w:hAnsi="Calibri"/>
          <w:szCs w:val="22"/>
          <w:lang w:val="cs-CZ"/>
        </w:rPr>
        <w:t>atd</w:t>
      </w:r>
      <w:proofErr w:type="spellEnd"/>
      <w:r w:rsidRPr="004159B7">
        <w:rPr>
          <w:rFonts w:ascii="Calibri" w:eastAsia="Times New Roman" w:hAnsi="Calibri"/>
          <w:szCs w:val="22"/>
          <w:lang w:val="cs-CZ"/>
        </w:rPr>
        <w:t>).</w:t>
      </w:r>
    </w:p>
    <w:p w:rsidR="000E5B28" w:rsidRPr="004159B7" w:rsidRDefault="000E5B28" w:rsidP="00E31136">
      <w:pPr>
        <w:pStyle w:val="Zkladntext"/>
        <w:numPr>
          <w:ilvl w:val="0"/>
          <w:numId w:val="19"/>
        </w:numPr>
        <w:spacing w:after="0" w:line="240" w:lineRule="auto"/>
        <w:ind w:left="357" w:hanging="357"/>
        <w:rPr>
          <w:rFonts w:asciiTheme="minorHAnsi" w:eastAsia="Times New Roman" w:hAnsiTheme="minorHAnsi"/>
          <w:lang w:val="cs-CZ"/>
        </w:rPr>
      </w:pPr>
      <w:r w:rsidRPr="004159B7">
        <w:rPr>
          <w:rFonts w:asciiTheme="minorHAnsi" w:eastAsia="Times New Roman" w:hAnsiTheme="minorHAnsi"/>
          <w:lang w:val="cs-CZ"/>
        </w:rPr>
        <w:t>V případech uvedených v odstavci 3 a 4 bude sepsán a oboustranně odsouhlasen protokol o společném postupu vedoucí</w:t>
      </w:r>
      <w:r w:rsidR="00E31136" w:rsidRPr="004159B7">
        <w:rPr>
          <w:rFonts w:asciiTheme="minorHAnsi" w:eastAsia="Times New Roman" w:hAnsiTheme="minorHAnsi"/>
          <w:lang w:val="cs-CZ"/>
        </w:rPr>
        <w:t>m</w:t>
      </w:r>
      <w:r w:rsidRPr="004159B7">
        <w:rPr>
          <w:rFonts w:asciiTheme="minorHAnsi" w:eastAsia="Times New Roman" w:hAnsiTheme="minorHAnsi"/>
          <w:lang w:val="cs-CZ"/>
        </w:rPr>
        <w:t xml:space="preserve"> k co možná nejvčasnějšímu odstranění závady měřícího zařízení, maximálně však do </w:t>
      </w:r>
      <w:r w:rsidRPr="004159B7">
        <w:rPr>
          <w:rFonts w:asciiTheme="minorHAnsi" w:eastAsia="Times New Roman" w:hAnsiTheme="minorHAnsi"/>
          <w:b/>
          <w:lang w:val="cs-CZ"/>
        </w:rPr>
        <w:t>21</w:t>
      </w:r>
      <w:r w:rsidRPr="004159B7">
        <w:rPr>
          <w:rFonts w:asciiTheme="minorHAnsi" w:eastAsia="Times New Roman" w:hAnsiTheme="minorHAnsi"/>
          <w:lang w:val="cs-CZ"/>
        </w:rPr>
        <w:t xml:space="preserve"> </w:t>
      </w:r>
      <w:r w:rsidRPr="004159B7">
        <w:rPr>
          <w:rFonts w:asciiTheme="minorHAnsi" w:eastAsia="Times New Roman" w:hAnsiTheme="minorHAnsi"/>
          <w:b/>
          <w:lang w:val="cs-CZ"/>
        </w:rPr>
        <w:t>kalendářních dnů</w:t>
      </w:r>
      <w:r w:rsidRPr="004159B7">
        <w:rPr>
          <w:rFonts w:asciiTheme="minorHAnsi" w:eastAsia="Times New Roman" w:hAnsiTheme="minorHAnsi"/>
          <w:lang w:val="cs-CZ"/>
        </w:rPr>
        <w:t xml:space="preserve"> od nahlášení.</w:t>
      </w:r>
    </w:p>
    <w:p w:rsidR="000E5B28" w:rsidRPr="004159B7" w:rsidRDefault="00E31136" w:rsidP="00E31136">
      <w:pPr>
        <w:pStyle w:val="Zkladntext"/>
        <w:numPr>
          <w:ilvl w:val="0"/>
          <w:numId w:val="19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4159B7">
        <w:rPr>
          <w:rFonts w:asciiTheme="minorHAnsi" w:hAnsiTheme="minorHAnsi"/>
          <w:color w:val="000000" w:themeColor="text1"/>
          <w:lang w:val="cs-CZ"/>
        </w:rPr>
        <w:t>Objednatel</w:t>
      </w:r>
      <w:r w:rsidR="000E5B28" w:rsidRPr="004159B7">
        <w:rPr>
          <w:rFonts w:asciiTheme="minorHAnsi" w:hAnsiTheme="minorHAnsi"/>
          <w:color w:val="000000" w:themeColor="text1"/>
          <w:lang w:val="cs-CZ"/>
        </w:rPr>
        <w:t xml:space="preserve"> je oprávněn </w:t>
      </w:r>
      <w:r w:rsidR="000E5B28" w:rsidRPr="004159B7">
        <w:rPr>
          <w:rFonts w:asciiTheme="minorHAnsi" w:hAnsiTheme="minorHAnsi"/>
          <w:lang w:val="cs-CZ"/>
        </w:rPr>
        <w:t xml:space="preserve">účtovat </w:t>
      </w:r>
      <w:r w:rsidRPr="004159B7">
        <w:rPr>
          <w:rFonts w:asciiTheme="minorHAnsi" w:hAnsiTheme="minorHAnsi"/>
          <w:lang w:val="cs-CZ"/>
        </w:rPr>
        <w:t>Zhotoviteli</w:t>
      </w:r>
      <w:r w:rsidR="000E5B28" w:rsidRPr="004159B7">
        <w:rPr>
          <w:rFonts w:asciiTheme="minorHAnsi" w:hAnsiTheme="minorHAnsi"/>
          <w:lang w:val="cs-CZ"/>
        </w:rPr>
        <w:t xml:space="preserve"> smluvní </w:t>
      </w:r>
      <w:r w:rsidR="000E5B28" w:rsidRPr="004159B7">
        <w:rPr>
          <w:rFonts w:asciiTheme="minorHAnsi" w:hAnsiTheme="minorHAnsi"/>
          <w:color w:val="000000" w:themeColor="text1"/>
          <w:lang w:val="cs-CZ"/>
        </w:rPr>
        <w:t xml:space="preserve">pokutu ve výši </w:t>
      </w:r>
      <w:r w:rsidR="000E5B28" w:rsidRPr="004159B7">
        <w:rPr>
          <w:rFonts w:asciiTheme="minorHAnsi" w:hAnsiTheme="minorHAnsi"/>
          <w:b/>
          <w:color w:val="000000" w:themeColor="text1"/>
          <w:lang w:val="cs-CZ"/>
        </w:rPr>
        <w:t>0,2 %</w:t>
      </w:r>
      <w:r w:rsidR="000E5B28" w:rsidRPr="004159B7">
        <w:rPr>
          <w:rFonts w:asciiTheme="minorHAnsi" w:hAnsiTheme="minorHAnsi"/>
          <w:color w:val="000000" w:themeColor="text1"/>
          <w:lang w:val="cs-CZ"/>
        </w:rPr>
        <w:t xml:space="preserve"> z ceny daného zařízení, které je postiženo vadou, </w:t>
      </w:r>
      <w:r w:rsidR="000E5B28" w:rsidRPr="004159B7">
        <w:rPr>
          <w:rFonts w:asciiTheme="minorHAnsi" w:hAnsiTheme="minorHAnsi"/>
          <w:b/>
          <w:color w:val="000000" w:themeColor="text1"/>
          <w:lang w:val="cs-CZ"/>
        </w:rPr>
        <w:t>za každý i započatý den prodlení</w:t>
      </w:r>
      <w:r w:rsidR="000E5B28" w:rsidRPr="004159B7">
        <w:rPr>
          <w:rFonts w:asciiTheme="minorHAnsi" w:hAnsiTheme="minorHAnsi"/>
          <w:color w:val="000000" w:themeColor="text1"/>
          <w:lang w:val="cs-CZ"/>
        </w:rPr>
        <w:t xml:space="preserve"> s odstraněním nahlášené vady.</w:t>
      </w:r>
    </w:p>
    <w:p w:rsidR="008945E1" w:rsidRPr="004159B7" w:rsidRDefault="00EA2418" w:rsidP="00E31136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ind w:left="357" w:hanging="357"/>
        <w:rPr>
          <w:rFonts w:asciiTheme="minorHAnsi" w:hAnsiTheme="minorHAnsi" w:cs="Arial"/>
          <w:b w:val="0"/>
          <w:szCs w:val="24"/>
        </w:rPr>
      </w:pPr>
      <w:r w:rsidRPr="004159B7">
        <w:rPr>
          <w:rFonts w:asciiTheme="minorHAnsi" w:hAnsiTheme="minorHAnsi" w:cs="Arial"/>
          <w:b w:val="0"/>
          <w:szCs w:val="24"/>
        </w:rPr>
        <w:lastRenderedPageBreak/>
        <w:t>Podrobné technické požadavky na dílo viz Příloha P1 této smlouvy.</w:t>
      </w:r>
    </w:p>
    <w:p w:rsidR="00EA2418" w:rsidRPr="004159B7" w:rsidRDefault="00EA2418" w:rsidP="00E31136">
      <w:pPr>
        <w:pStyle w:val="ClanekC"/>
        <w:widowControl/>
        <w:numPr>
          <w:ilvl w:val="0"/>
          <w:numId w:val="19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ind w:left="357" w:hanging="357"/>
        <w:rPr>
          <w:rFonts w:asciiTheme="minorHAnsi" w:hAnsiTheme="minorHAnsi" w:cs="Arial"/>
          <w:b w:val="0"/>
          <w:szCs w:val="24"/>
        </w:rPr>
      </w:pPr>
      <w:r w:rsidRPr="004159B7">
        <w:rPr>
          <w:rFonts w:asciiTheme="minorHAnsi" w:hAnsiTheme="minorHAnsi" w:cs="Arial"/>
          <w:b w:val="0"/>
          <w:szCs w:val="24"/>
        </w:rPr>
        <w:t>Zhotovitel bude realizovat dílo řádně a s vynaložením veškerých znalostí a odborné péče, v souladu s platnými zákony a se záměry a zájmy objednatele.</w:t>
      </w:r>
    </w:p>
    <w:p w:rsidR="002861F5" w:rsidRPr="004159B7" w:rsidRDefault="002861F5" w:rsidP="002861F5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uppressAutoHyphens/>
        <w:spacing w:before="0" w:after="0" w:line="276" w:lineRule="auto"/>
        <w:jc w:val="left"/>
        <w:rPr>
          <w:rFonts w:asciiTheme="minorHAnsi" w:hAnsiTheme="minorHAnsi" w:cs="Arial"/>
          <w:b w:val="0"/>
          <w:szCs w:val="24"/>
        </w:rPr>
      </w:pPr>
    </w:p>
    <w:p w:rsidR="002861F5" w:rsidRPr="009B6576" w:rsidRDefault="002861F5" w:rsidP="002861F5">
      <w:pPr>
        <w:pStyle w:val="Zkladntext"/>
        <w:suppressAutoHyphens/>
        <w:spacing w:after="0" w:line="360" w:lineRule="auto"/>
        <w:ind w:left="284"/>
        <w:jc w:val="center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b/>
          <w:lang w:val="cs-CZ"/>
        </w:rPr>
        <w:t>Článek V</w:t>
      </w:r>
      <w:r w:rsidR="00A9231F">
        <w:rPr>
          <w:rFonts w:asciiTheme="minorHAnsi" w:hAnsiTheme="minorHAnsi" w:cs="Arial"/>
          <w:b/>
          <w:lang w:val="cs-CZ"/>
        </w:rPr>
        <w:t>I</w:t>
      </w:r>
      <w:r w:rsidRPr="009B6576">
        <w:rPr>
          <w:rFonts w:asciiTheme="minorHAnsi" w:hAnsiTheme="minorHAnsi" w:cs="Arial"/>
          <w:b/>
          <w:lang w:val="cs-CZ"/>
        </w:rPr>
        <w:t>.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  <w:r w:rsidRPr="009B6576">
        <w:rPr>
          <w:rFonts w:asciiTheme="minorHAnsi" w:hAnsiTheme="minorHAnsi" w:cs="Arial"/>
          <w:b/>
          <w:bCs/>
          <w:szCs w:val="24"/>
          <w:lang w:eastAsia="cs-CZ"/>
        </w:rPr>
        <w:t>Způsob provádění díla</w:t>
      </w:r>
    </w:p>
    <w:p w:rsidR="00A35F79" w:rsidRPr="009B6576" w:rsidRDefault="00A35F79" w:rsidP="00A35F79">
      <w:pPr>
        <w:pStyle w:val="Odstavecseseznamem"/>
        <w:numPr>
          <w:ilvl w:val="12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textAlignment w:val="baseline"/>
        <w:rPr>
          <w:rFonts w:asciiTheme="minorHAnsi" w:hAnsiTheme="minorHAnsi" w:cs="Arial"/>
          <w:b/>
          <w:bCs/>
          <w:szCs w:val="24"/>
          <w:lang w:eastAsia="cs-CZ"/>
        </w:rPr>
      </w:pPr>
    </w:p>
    <w:p w:rsidR="00EA2418" w:rsidRPr="009B6576" w:rsidRDefault="00EA2418" w:rsidP="00025A39">
      <w:pPr>
        <w:pStyle w:val="Zkladntext"/>
        <w:numPr>
          <w:ilvl w:val="1"/>
          <w:numId w:val="20"/>
        </w:numPr>
        <w:suppressAutoHyphens/>
        <w:spacing w:after="0"/>
        <w:ind w:left="357" w:hanging="357"/>
        <w:rPr>
          <w:rFonts w:asciiTheme="minorHAnsi" w:hAnsiTheme="minorHAnsi" w:cs="Arial"/>
          <w:b/>
          <w:lang w:val="cs-CZ"/>
        </w:rPr>
      </w:pPr>
      <w:r w:rsidRPr="009B6576">
        <w:rPr>
          <w:rFonts w:asciiTheme="minorHAnsi" w:hAnsiTheme="minorHAnsi" w:cs="Arial"/>
          <w:lang w:val="cs-CZ"/>
        </w:rPr>
        <w:t>Objednatel umožní Zhotoviteli příjezd k objektům v místech plnění.</w:t>
      </w:r>
    </w:p>
    <w:p w:rsidR="00A35F79" w:rsidRPr="009B6576" w:rsidRDefault="00A35F79" w:rsidP="00B3244E">
      <w:pPr>
        <w:pStyle w:val="Zkladntext"/>
        <w:numPr>
          <w:ilvl w:val="0"/>
          <w:numId w:val="20"/>
        </w:numPr>
        <w:suppressAutoHyphens/>
        <w:spacing w:after="0"/>
        <w:ind w:left="357" w:hanging="357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bude při provádění díla postupovat s náležitou odbornou péčí. Dodávky, práce a služby, které jsou předmětem smlouvy, zhotovitel dodá nebo provede v takovém rozsahu a jakosti, aby výsledkem bylo kompletní dílo odpovídající podmínkám stanoveným touto smlouvou a odpovídající účelu použití.</w:t>
      </w:r>
    </w:p>
    <w:p w:rsidR="00A35F79" w:rsidRPr="009B6576" w:rsidRDefault="00A35F79" w:rsidP="00025A39">
      <w:pPr>
        <w:pStyle w:val="Zkladntext"/>
        <w:numPr>
          <w:ilvl w:val="0"/>
          <w:numId w:val="20"/>
        </w:numPr>
        <w:suppressAutoHyphens/>
        <w:spacing w:after="0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je povinen dílo provést ve sjednané době a v souladu s dalšími podmínkami stanovenými touto smlouvou. Zhotovitel se zavazuje zajistit v rámci provádění díla především dodávky a práce dle požadavků objednatele a současně všechny další dodávky a práce nutné pro řádné a včasné dokončení díla.</w:t>
      </w:r>
    </w:p>
    <w:p w:rsidR="00A35F79" w:rsidRPr="009B6576" w:rsidRDefault="00A35F79" w:rsidP="00A35F79">
      <w:pPr>
        <w:pStyle w:val="Zkladntext"/>
        <w:numPr>
          <w:ilvl w:val="0"/>
          <w:numId w:val="20"/>
        </w:numPr>
        <w:suppressAutoHyphens/>
        <w:spacing w:after="0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Zhotovitel je povinen při realizaci díla dodržovat veškeré bezpečnostní předpisy, veškeré zákony a jejich prováděcí vyhlášky, pokud se vztahují k prováděnému dílu a týkají se činnosti zhotovitele, bezpečnosti práce, požární ochrany a ochrany životního prostředí. Pokud porušením těchto předpisů zhotovitelem vznikne škoda, nese náklady zhotovitel.</w:t>
      </w:r>
    </w:p>
    <w:p w:rsidR="00A35F79" w:rsidRPr="009B6576" w:rsidRDefault="00A35F79" w:rsidP="00A35F79">
      <w:pPr>
        <w:pStyle w:val="Zkladntext"/>
        <w:numPr>
          <w:ilvl w:val="0"/>
          <w:numId w:val="20"/>
        </w:numPr>
        <w:suppressAutoHyphens/>
        <w:spacing w:after="0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Předmět díla musí vyhovovat všem normám, právním a ostatním předpisům platným v České republice.</w:t>
      </w:r>
    </w:p>
    <w:p w:rsidR="00A13F44" w:rsidRPr="00936C83" w:rsidRDefault="00A35F79" w:rsidP="00A35F79">
      <w:pPr>
        <w:pStyle w:val="Zkladntext"/>
        <w:numPr>
          <w:ilvl w:val="0"/>
          <w:numId w:val="20"/>
        </w:numPr>
        <w:suppressAutoHyphens/>
        <w:spacing w:after="0"/>
        <w:rPr>
          <w:rFonts w:asciiTheme="minorHAnsi" w:hAnsiTheme="minorHAnsi" w:cs="Arial"/>
          <w:lang w:val="cs-CZ"/>
        </w:rPr>
      </w:pPr>
      <w:r w:rsidRPr="00936C83">
        <w:rPr>
          <w:rFonts w:asciiTheme="minorHAnsi" w:hAnsiTheme="minorHAnsi" w:cs="Arial"/>
          <w:lang w:val="cs-CZ"/>
        </w:rPr>
        <w:t>Zhotovitel prohlašuje, že mu jsou známy technické, kvalitativní a specifické podmínky, za nichž se má dílo realizovat.</w:t>
      </w:r>
    </w:p>
    <w:p w:rsidR="00982C2B" w:rsidRPr="009B6576" w:rsidRDefault="00982C2B" w:rsidP="00982C2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</w:p>
    <w:p w:rsidR="00982C2B" w:rsidRPr="009B6576" w:rsidRDefault="00982C2B" w:rsidP="00982C2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Článek VII.</w:t>
      </w:r>
    </w:p>
    <w:p w:rsidR="00982C2B" w:rsidRPr="009B6576" w:rsidRDefault="00982C2B" w:rsidP="00982C2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Odstoupení od Smlouvy</w:t>
      </w:r>
    </w:p>
    <w:p w:rsidR="00982C2B" w:rsidRPr="009B6576" w:rsidRDefault="00982C2B" w:rsidP="00982C2B">
      <w:pPr>
        <w:spacing w:after="0"/>
        <w:rPr>
          <w:rFonts w:asciiTheme="minorHAnsi" w:hAnsiTheme="minorHAnsi" w:cs="Arial"/>
          <w:szCs w:val="24"/>
        </w:rPr>
      </w:pPr>
    </w:p>
    <w:p w:rsidR="00982C2B" w:rsidRPr="0062414D" w:rsidRDefault="00982C2B" w:rsidP="0062414D">
      <w:pPr>
        <w:pStyle w:val="Odstavecseseznamem"/>
        <w:numPr>
          <w:ilvl w:val="0"/>
          <w:numId w:val="31"/>
        </w:numPr>
        <w:spacing w:after="0"/>
        <w:rPr>
          <w:rFonts w:asciiTheme="minorHAnsi" w:hAnsiTheme="minorHAnsi" w:cs="Arial"/>
          <w:szCs w:val="24"/>
          <w:lang w:eastAsia="cs-CZ"/>
        </w:rPr>
      </w:pPr>
      <w:r w:rsidRPr="0062414D">
        <w:rPr>
          <w:rFonts w:asciiTheme="minorHAnsi" w:hAnsiTheme="minorHAnsi" w:cs="Arial"/>
          <w:szCs w:val="24"/>
          <w:lang w:eastAsia="cs-CZ"/>
        </w:rPr>
        <w:t xml:space="preserve">Smluvní strany mohou odstoupit od smlouvy </w:t>
      </w:r>
      <w:r w:rsidR="00922233">
        <w:rPr>
          <w:rFonts w:asciiTheme="minorHAnsi" w:hAnsiTheme="minorHAnsi" w:cs="Arial"/>
          <w:szCs w:val="24"/>
          <w:lang w:eastAsia="cs-CZ"/>
        </w:rPr>
        <w:t xml:space="preserve">pouze </w:t>
      </w:r>
      <w:r w:rsidRPr="0062414D">
        <w:rPr>
          <w:rFonts w:asciiTheme="minorHAnsi" w:hAnsiTheme="minorHAnsi" w:cs="Arial"/>
          <w:szCs w:val="24"/>
          <w:lang w:eastAsia="cs-CZ"/>
        </w:rPr>
        <w:t>z důvodu podstatného porušení smlouvy</w:t>
      </w:r>
      <w:r w:rsidR="00922233" w:rsidRPr="009E2F6C">
        <w:rPr>
          <w:rFonts w:asciiTheme="minorHAnsi" w:hAnsiTheme="minorHAnsi" w:cs="Arial"/>
          <w:szCs w:val="24"/>
          <w:lang w:eastAsia="cs-CZ"/>
        </w:rPr>
        <w:t>, pokud</w:t>
      </w:r>
      <w:r w:rsidR="00922233">
        <w:rPr>
          <w:rFonts w:asciiTheme="minorHAnsi" w:hAnsiTheme="minorHAnsi" w:cs="Arial"/>
          <w:szCs w:val="24"/>
          <w:lang w:eastAsia="cs-CZ"/>
        </w:rPr>
        <w:t xml:space="preserve"> t</w:t>
      </w:r>
      <w:r w:rsidR="00D85056">
        <w:rPr>
          <w:rFonts w:asciiTheme="minorHAnsi" w:hAnsiTheme="minorHAnsi" w:cs="Arial"/>
          <w:szCs w:val="24"/>
          <w:lang w:eastAsia="cs-CZ"/>
        </w:rPr>
        <w:t xml:space="preserve">ak stanoví zákon, nebo si tak </w:t>
      </w:r>
      <w:r w:rsidR="00922233">
        <w:rPr>
          <w:rFonts w:asciiTheme="minorHAnsi" w:hAnsiTheme="minorHAnsi" w:cs="Arial"/>
          <w:szCs w:val="24"/>
          <w:lang w:eastAsia="cs-CZ"/>
        </w:rPr>
        <w:t>ujednali.</w:t>
      </w:r>
    </w:p>
    <w:p w:rsidR="00982C2B" w:rsidRPr="0062414D" w:rsidRDefault="00982C2B" w:rsidP="0062414D">
      <w:pPr>
        <w:pStyle w:val="Odstavecseseznamem"/>
        <w:numPr>
          <w:ilvl w:val="0"/>
          <w:numId w:val="31"/>
        </w:numPr>
        <w:tabs>
          <w:tab w:val="left" w:pos="709"/>
        </w:tabs>
        <w:spacing w:after="0"/>
        <w:rPr>
          <w:rFonts w:asciiTheme="minorHAnsi" w:hAnsiTheme="minorHAnsi"/>
          <w:szCs w:val="24"/>
          <w:lang w:eastAsia="cs-CZ"/>
        </w:rPr>
      </w:pPr>
      <w:r w:rsidRPr="0062414D">
        <w:rPr>
          <w:rFonts w:asciiTheme="minorHAnsi" w:hAnsiTheme="minorHAnsi"/>
          <w:szCs w:val="24"/>
          <w:lang w:eastAsia="cs-CZ"/>
        </w:rPr>
        <w:t>Objednatel má právo odstoupit od smlouvy v případě podstatného porušení smlouvy zhotovitelem, když:</w:t>
      </w:r>
    </w:p>
    <w:p w:rsidR="00982C2B" w:rsidRPr="0062414D" w:rsidRDefault="00F70B6D" w:rsidP="0062414D">
      <w:pPr>
        <w:pStyle w:val="Odstavecseseznamem"/>
        <w:numPr>
          <w:ilvl w:val="0"/>
          <w:numId w:val="30"/>
        </w:numPr>
        <w:tabs>
          <w:tab w:val="left" w:pos="709"/>
        </w:tabs>
        <w:spacing w:after="0"/>
        <w:rPr>
          <w:rFonts w:asciiTheme="minorHAnsi" w:hAnsiTheme="minorHAnsi" w:cs="Arial"/>
          <w:szCs w:val="24"/>
          <w:lang w:eastAsia="cs-CZ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="00982C2B" w:rsidRPr="0062414D">
        <w:rPr>
          <w:rFonts w:asciiTheme="minorHAnsi" w:hAnsiTheme="minorHAnsi" w:cs="Arial"/>
          <w:szCs w:val="24"/>
          <w:lang w:eastAsia="cs-CZ"/>
        </w:rPr>
        <w:t>hotovitel přenese svá práva nebo povinnosti vyplývající z této smlouvy</w:t>
      </w:r>
      <w:r w:rsidR="00982C2B" w:rsidRPr="0062414D">
        <w:rPr>
          <w:rFonts w:asciiTheme="minorHAnsi" w:hAnsiTheme="minorHAnsi" w:cs="Arial"/>
          <w:b/>
          <w:szCs w:val="24"/>
          <w:lang w:eastAsia="cs-CZ"/>
        </w:rPr>
        <w:t xml:space="preserve"> </w:t>
      </w:r>
      <w:r w:rsidR="00982C2B" w:rsidRPr="0062414D">
        <w:rPr>
          <w:rFonts w:asciiTheme="minorHAnsi" w:hAnsiTheme="minorHAnsi" w:cs="Arial"/>
          <w:szCs w:val="24"/>
          <w:lang w:eastAsia="cs-CZ"/>
        </w:rPr>
        <w:t>na jiný subjekt.</w:t>
      </w:r>
    </w:p>
    <w:p w:rsidR="00982C2B" w:rsidRPr="0062414D" w:rsidRDefault="00982C2B" w:rsidP="0062414D">
      <w:pPr>
        <w:pStyle w:val="Odstavecseseznamem"/>
        <w:numPr>
          <w:ilvl w:val="0"/>
          <w:numId w:val="30"/>
        </w:numPr>
        <w:tabs>
          <w:tab w:val="left" w:pos="709"/>
        </w:tabs>
        <w:spacing w:after="0"/>
        <w:rPr>
          <w:rFonts w:asciiTheme="minorHAnsi" w:hAnsiTheme="minorHAnsi" w:cs="Arial"/>
          <w:szCs w:val="24"/>
          <w:lang w:eastAsia="cs-CZ"/>
        </w:rPr>
      </w:pPr>
      <w:r w:rsidRPr="0062414D">
        <w:rPr>
          <w:rFonts w:asciiTheme="minorHAnsi" w:hAnsiTheme="minorHAnsi" w:cs="Arial"/>
          <w:szCs w:val="24"/>
          <w:lang w:eastAsia="cs-CZ"/>
        </w:rPr>
        <w:t xml:space="preserve">I přes opakovaná upozornění </w:t>
      </w:r>
      <w:r w:rsidR="00AB3698">
        <w:rPr>
          <w:rFonts w:asciiTheme="minorHAnsi" w:hAnsiTheme="minorHAnsi" w:cs="Arial"/>
          <w:szCs w:val="24"/>
          <w:lang w:eastAsia="cs-CZ"/>
        </w:rPr>
        <w:t>O</w:t>
      </w:r>
      <w:r w:rsidRPr="0062414D">
        <w:rPr>
          <w:rFonts w:asciiTheme="minorHAnsi" w:hAnsiTheme="minorHAnsi" w:cs="Arial"/>
          <w:szCs w:val="24"/>
          <w:lang w:eastAsia="cs-CZ"/>
        </w:rPr>
        <w:t xml:space="preserve">bjednatele </w:t>
      </w:r>
      <w:r w:rsidR="00AB3698">
        <w:rPr>
          <w:rFonts w:asciiTheme="minorHAnsi" w:hAnsiTheme="minorHAnsi" w:cs="Arial"/>
          <w:szCs w:val="24"/>
          <w:lang w:eastAsia="cs-CZ"/>
        </w:rPr>
        <w:t>Z</w:t>
      </w:r>
      <w:r w:rsidRPr="0062414D">
        <w:rPr>
          <w:rFonts w:asciiTheme="minorHAnsi" w:hAnsiTheme="minorHAnsi" w:cs="Arial"/>
          <w:szCs w:val="24"/>
          <w:lang w:eastAsia="cs-CZ"/>
        </w:rPr>
        <w:t>hotovitel brání nebo jinak znemožní provádění kontrol a zkoušek díla nebo jeho části</w:t>
      </w:r>
      <w:r w:rsidR="00AB3698">
        <w:rPr>
          <w:rFonts w:asciiTheme="minorHAnsi" w:hAnsiTheme="minorHAnsi" w:cs="Arial"/>
          <w:szCs w:val="24"/>
          <w:lang w:eastAsia="cs-CZ"/>
        </w:rPr>
        <w:t xml:space="preserve">, nebo neplní předmět díla dle stanoveného harmonogramu, </w:t>
      </w:r>
    </w:p>
    <w:p w:rsidR="00982C2B" w:rsidRPr="0062414D" w:rsidRDefault="00F70B6D" w:rsidP="0062414D">
      <w:pPr>
        <w:pStyle w:val="Odstavecseseznamem"/>
        <w:numPr>
          <w:ilvl w:val="0"/>
          <w:numId w:val="30"/>
        </w:numPr>
        <w:tabs>
          <w:tab w:val="left" w:pos="709"/>
        </w:tabs>
        <w:spacing w:after="0"/>
        <w:rPr>
          <w:rFonts w:asciiTheme="minorHAnsi" w:hAnsiTheme="minorHAnsi"/>
          <w:szCs w:val="24"/>
        </w:rPr>
      </w:pPr>
      <w:r>
        <w:rPr>
          <w:rFonts w:asciiTheme="minorHAnsi" w:hAnsiTheme="minorHAnsi" w:cs="Arial"/>
          <w:szCs w:val="24"/>
          <w:lang w:eastAsia="cs-CZ"/>
        </w:rPr>
        <w:t>z</w:t>
      </w:r>
      <w:r w:rsidR="00982C2B" w:rsidRPr="0062414D">
        <w:rPr>
          <w:rFonts w:asciiTheme="minorHAnsi" w:hAnsiTheme="minorHAnsi" w:cs="Arial"/>
          <w:szCs w:val="24"/>
          <w:lang w:eastAsia="cs-CZ"/>
        </w:rPr>
        <w:t>hotovitel nebo jeho poddodavatelé opakovaně nebo hrubým způsobem poruší v místě plnění pravidla bezpečnosti práce, protipožární ochrany, ochrany zdraví při práci či jiné bezpečnostní předpisy a pravidla.</w:t>
      </w:r>
    </w:p>
    <w:p w:rsidR="00982C2B" w:rsidRDefault="00982C2B" w:rsidP="00C2736B">
      <w:pPr>
        <w:spacing w:after="0"/>
        <w:ind w:left="357" w:hanging="357"/>
        <w:rPr>
          <w:rFonts w:asciiTheme="minorHAnsi" w:hAnsiTheme="minorHAnsi" w:cs="Arial"/>
          <w:szCs w:val="24"/>
        </w:rPr>
      </w:pPr>
    </w:p>
    <w:p w:rsidR="00BA3BCD" w:rsidRPr="009B6576" w:rsidRDefault="00BA3BCD" w:rsidP="00C2736B">
      <w:pPr>
        <w:spacing w:after="0"/>
        <w:ind w:left="357" w:hanging="357"/>
        <w:rPr>
          <w:rFonts w:asciiTheme="minorHAnsi" w:hAnsiTheme="minorHAnsi" w:cs="Arial"/>
          <w:szCs w:val="24"/>
        </w:rPr>
      </w:pPr>
    </w:p>
    <w:p w:rsidR="00982C2B" w:rsidRPr="009B6576" w:rsidRDefault="00982C2B" w:rsidP="00C2736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lastRenderedPageBreak/>
        <w:t>Článek VIII.</w:t>
      </w:r>
    </w:p>
    <w:p w:rsidR="00982C2B" w:rsidRPr="009B6576" w:rsidRDefault="00982C2B" w:rsidP="00C2736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9B6576">
        <w:rPr>
          <w:rFonts w:asciiTheme="minorHAnsi" w:hAnsiTheme="minorHAnsi" w:cs="Arial"/>
          <w:b/>
          <w:szCs w:val="24"/>
          <w:lang w:eastAsia="cs-CZ"/>
        </w:rPr>
        <w:t>Předání a převzetí díla</w:t>
      </w:r>
    </w:p>
    <w:p w:rsidR="00982C2B" w:rsidRPr="009B6576" w:rsidRDefault="00982C2B" w:rsidP="00C2736B">
      <w:pPr>
        <w:numPr>
          <w:ilvl w:val="12"/>
          <w:numId w:val="0"/>
        </w:numPr>
        <w:spacing w:after="0"/>
        <w:ind w:left="357" w:hanging="357"/>
        <w:rPr>
          <w:rFonts w:asciiTheme="minorHAnsi" w:hAnsiTheme="minorHAnsi" w:cs="Arial"/>
          <w:szCs w:val="24"/>
        </w:rPr>
      </w:pPr>
    </w:p>
    <w:p w:rsidR="00982C2B" w:rsidRPr="003A7BE5" w:rsidRDefault="00982C2B" w:rsidP="00C2736B">
      <w:pPr>
        <w:pStyle w:val="Odstavecseseznamem"/>
        <w:numPr>
          <w:ilvl w:val="0"/>
          <w:numId w:val="21"/>
        </w:numPr>
        <w:spacing w:after="0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3A7BE5">
        <w:rPr>
          <w:rFonts w:asciiTheme="minorHAnsi" w:hAnsiTheme="minorHAnsi" w:cs="Arial"/>
          <w:szCs w:val="24"/>
        </w:rPr>
        <w:t xml:space="preserve">Do 3 dnů po dokončení provádění díla, tj. po provedení zkušebního provozu, nejpozději však v poslední den doby plnění, vyzve zhotovitel objednatele k převzetí díla </w:t>
      </w:r>
      <w:r w:rsidRPr="003A7BE5">
        <w:rPr>
          <w:rFonts w:asciiTheme="minorHAnsi" w:hAnsiTheme="minorHAnsi" w:cs="Arial"/>
          <w:szCs w:val="24"/>
          <w:lang w:eastAsia="cs-CZ"/>
        </w:rPr>
        <w:t>v místě plnění</w:t>
      </w:r>
      <w:r w:rsidR="003A7BE5">
        <w:rPr>
          <w:rFonts w:asciiTheme="minorHAnsi" w:hAnsiTheme="minorHAnsi" w:cs="Arial"/>
          <w:szCs w:val="24"/>
          <w:lang w:eastAsia="cs-CZ"/>
        </w:rPr>
        <w:t xml:space="preserve"> dle Přílohy P1 této smlouvy</w:t>
      </w:r>
      <w:r w:rsidRPr="003A7BE5">
        <w:rPr>
          <w:rFonts w:asciiTheme="minorHAnsi" w:hAnsiTheme="minorHAnsi" w:cs="Arial"/>
          <w:szCs w:val="24"/>
          <w:lang w:eastAsia="cs-CZ"/>
        </w:rPr>
        <w:t>.</w:t>
      </w:r>
    </w:p>
    <w:p w:rsidR="00982C2B" w:rsidRPr="009B6576" w:rsidRDefault="00982C2B" w:rsidP="00C2736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357" w:hanging="357"/>
        <w:rPr>
          <w:rFonts w:asciiTheme="minorHAnsi" w:hAnsiTheme="minorHAnsi" w:cs="Arial"/>
          <w:szCs w:val="24"/>
        </w:rPr>
      </w:pPr>
      <w:r w:rsidRPr="009B6576">
        <w:rPr>
          <w:rFonts w:asciiTheme="minorHAnsi" w:hAnsiTheme="minorHAnsi"/>
          <w:szCs w:val="24"/>
        </w:rPr>
        <w:t>Objednatel dílo není povinen převzít v případě, že jeho provedení neodpovídá této smlouvě, není plně funkční anebo není prosté vad a nedodělků.</w:t>
      </w:r>
    </w:p>
    <w:p w:rsidR="00982C2B" w:rsidRPr="009B6576" w:rsidRDefault="00982C2B" w:rsidP="00C2736B">
      <w:pPr>
        <w:pStyle w:val="Odstavecseseznamem"/>
        <w:numPr>
          <w:ilvl w:val="0"/>
          <w:numId w:val="21"/>
        </w:numPr>
        <w:spacing w:after="0"/>
        <w:ind w:left="357" w:hanging="357"/>
        <w:jc w:val="left"/>
        <w:rPr>
          <w:rFonts w:asciiTheme="minorHAnsi" w:hAnsiTheme="minorHAnsi" w:cs="Arial"/>
          <w:szCs w:val="24"/>
          <w:lang w:eastAsia="cs-CZ"/>
        </w:rPr>
      </w:pPr>
      <w:r w:rsidRPr="009B6576">
        <w:rPr>
          <w:rFonts w:asciiTheme="minorHAnsi" w:hAnsiTheme="minorHAnsi" w:cs="Arial"/>
          <w:szCs w:val="24"/>
        </w:rPr>
        <w:t xml:space="preserve">Zhotovitel splní svoji povinnost provést dílo dle předmětu smlouvy jeho řádným ukončením a předáním objednateli na pracovišti. </w:t>
      </w:r>
    </w:p>
    <w:p w:rsidR="00982C2B" w:rsidRPr="009B6576" w:rsidRDefault="00982C2B" w:rsidP="00C2736B">
      <w:pPr>
        <w:tabs>
          <w:tab w:val="left" w:pos="708"/>
          <w:tab w:val="center" w:pos="4536"/>
          <w:tab w:val="right" w:pos="9072"/>
        </w:tabs>
        <w:spacing w:after="0"/>
        <w:ind w:left="357" w:hanging="357"/>
        <w:rPr>
          <w:rFonts w:asciiTheme="minorHAnsi" w:hAnsiTheme="minorHAnsi" w:cs="Arial"/>
          <w:szCs w:val="24"/>
        </w:rPr>
      </w:pPr>
    </w:p>
    <w:p w:rsidR="00BE4689" w:rsidRPr="009B6576" w:rsidRDefault="00BE4689" w:rsidP="00C2736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b/>
          <w:szCs w:val="24"/>
          <w:lang w:eastAsia="cs-CZ"/>
        </w:rPr>
        <w:t xml:space="preserve">Článek </w:t>
      </w:r>
      <w:r w:rsidR="00617AC6">
        <w:rPr>
          <w:rFonts w:asciiTheme="minorHAnsi" w:hAnsiTheme="minorHAnsi" w:cs="Calibri"/>
          <w:b/>
          <w:szCs w:val="24"/>
          <w:lang w:eastAsia="cs-CZ"/>
        </w:rPr>
        <w:t>IX</w:t>
      </w:r>
      <w:r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6E2256" w:rsidRDefault="00BE4689" w:rsidP="00C2736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6E2256">
        <w:rPr>
          <w:rFonts w:asciiTheme="minorHAnsi" w:hAnsiTheme="minorHAnsi" w:cs="Arial"/>
          <w:b/>
          <w:szCs w:val="24"/>
          <w:lang w:eastAsia="cs-CZ"/>
        </w:rPr>
        <w:t>Postoupení práv ze smlouvy</w:t>
      </w:r>
    </w:p>
    <w:p w:rsidR="00BE4689" w:rsidRPr="009B6576" w:rsidRDefault="00BE4689" w:rsidP="00C2736B">
      <w:pPr>
        <w:spacing w:after="0"/>
        <w:ind w:left="357" w:hanging="357"/>
        <w:rPr>
          <w:rFonts w:asciiTheme="minorHAnsi" w:hAnsiTheme="minorHAnsi"/>
          <w:szCs w:val="24"/>
          <w:lang w:eastAsia="cs-CZ"/>
        </w:rPr>
      </w:pPr>
    </w:p>
    <w:p w:rsidR="00BE4689" w:rsidRPr="009B6576" w:rsidRDefault="00BE4689" w:rsidP="009D512D">
      <w:pPr>
        <w:spacing w:after="0"/>
        <w:ind w:left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Zhotovitel není oprávněn postoupit práva, povinnosti, závazky a pohledávky z této smlouvy třetí osobě nebo jiným osobám bez předchozího písemného souhlasu objednatele. </w:t>
      </w:r>
    </w:p>
    <w:p w:rsidR="00BE4689" w:rsidRDefault="00BE4689" w:rsidP="00C2736B">
      <w:pPr>
        <w:spacing w:after="0"/>
        <w:ind w:left="357" w:hanging="357"/>
        <w:jc w:val="left"/>
        <w:rPr>
          <w:rFonts w:asciiTheme="minorHAnsi" w:hAnsiTheme="minorHAnsi" w:cs="Calibri"/>
          <w:szCs w:val="24"/>
          <w:lang w:eastAsia="cs-CZ"/>
        </w:rPr>
      </w:pPr>
    </w:p>
    <w:p w:rsidR="00BA3BCD" w:rsidRPr="009B6576" w:rsidRDefault="00BA3BCD" w:rsidP="00254CFB">
      <w:pPr>
        <w:spacing w:after="0"/>
        <w:jc w:val="left"/>
        <w:rPr>
          <w:rFonts w:asciiTheme="minorHAnsi" w:hAnsiTheme="minorHAnsi" w:cs="Calibri"/>
          <w:szCs w:val="24"/>
          <w:lang w:eastAsia="cs-CZ"/>
        </w:rPr>
      </w:pPr>
    </w:p>
    <w:p w:rsidR="00BE4689" w:rsidRPr="009B6576" w:rsidRDefault="00BE4689" w:rsidP="00C2736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357" w:hanging="357"/>
        <w:jc w:val="center"/>
        <w:textAlignment w:val="baseline"/>
        <w:rPr>
          <w:rFonts w:asciiTheme="minorHAnsi" w:hAnsiTheme="minorHAnsi" w:cs="Calibri"/>
          <w:b/>
          <w:szCs w:val="24"/>
          <w:lang w:eastAsia="cs-CZ"/>
        </w:rPr>
      </w:pPr>
      <w:bookmarkStart w:id="8" w:name="_Toc520713871"/>
      <w:bookmarkStart w:id="9" w:name="_Toc520714008"/>
      <w:bookmarkStart w:id="10" w:name="_Toc41058890"/>
      <w:r w:rsidRPr="009B6576">
        <w:rPr>
          <w:rFonts w:asciiTheme="minorHAnsi" w:hAnsiTheme="minorHAnsi" w:cs="Calibri"/>
          <w:b/>
          <w:szCs w:val="24"/>
          <w:lang w:eastAsia="cs-CZ"/>
        </w:rPr>
        <w:t xml:space="preserve">Článek </w:t>
      </w:r>
      <w:r w:rsidR="00617AC6">
        <w:rPr>
          <w:rFonts w:asciiTheme="minorHAnsi" w:hAnsiTheme="minorHAnsi" w:cs="Calibri"/>
          <w:b/>
          <w:szCs w:val="24"/>
          <w:lang w:eastAsia="cs-CZ"/>
        </w:rPr>
        <w:t>X</w:t>
      </w:r>
      <w:r w:rsidRPr="009B6576">
        <w:rPr>
          <w:rFonts w:asciiTheme="minorHAnsi" w:hAnsiTheme="minorHAnsi" w:cs="Calibri"/>
          <w:b/>
          <w:szCs w:val="24"/>
          <w:lang w:eastAsia="cs-CZ"/>
        </w:rPr>
        <w:t>.</w:t>
      </w:r>
    </w:p>
    <w:p w:rsidR="00BE4689" w:rsidRPr="006E2256" w:rsidRDefault="00BE4689" w:rsidP="00C2736B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/>
        <w:ind w:left="357" w:hanging="357"/>
        <w:jc w:val="center"/>
        <w:textAlignment w:val="baseline"/>
        <w:rPr>
          <w:rFonts w:asciiTheme="minorHAnsi" w:hAnsiTheme="minorHAnsi" w:cs="Arial"/>
          <w:b/>
          <w:szCs w:val="24"/>
          <w:lang w:eastAsia="cs-CZ"/>
        </w:rPr>
      </w:pPr>
      <w:r w:rsidRPr="006E2256">
        <w:rPr>
          <w:rFonts w:asciiTheme="minorHAnsi" w:hAnsiTheme="minorHAnsi" w:cs="Arial"/>
          <w:b/>
          <w:szCs w:val="24"/>
          <w:lang w:eastAsia="cs-CZ"/>
        </w:rPr>
        <w:t>Závěrečná ustanovení</w:t>
      </w:r>
      <w:bookmarkEnd w:id="8"/>
      <w:bookmarkEnd w:id="9"/>
      <w:bookmarkEnd w:id="10"/>
    </w:p>
    <w:p w:rsidR="00BE4689" w:rsidRPr="009B6576" w:rsidRDefault="00BE4689" w:rsidP="00C2736B">
      <w:pPr>
        <w:spacing w:after="0"/>
        <w:ind w:left="357" w:hanging="357"/>
        <w:rPr>
          <w:rFonts w:asciiTheme="minorHAnsi" w:hAnsiTheme="minorHAnsi" w:cs="Calibri"/>
          <w:szCs w:val="24"/>
        </w:rPr>
      </w:pPr>
    </w:p>
    <w:p w:rsidR="00BE4689" w:rsidRPr="009B6576" w:rsidRDefault="00BE4689" w:rsidP="00C2736B">
      <w:pPr>
        <w:numPr>
          <w:ilvl w:val="0"/>
          <w:numId w:val="22"/>
        </w:numPr>
        <w:spacing w:after="0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se řídí právním řádem České republiky. Vztahy mezi stranami se řídí občanským zákoníkem, pokud smlouva nestanoví jinak.</w:t>
      </w:r>
    </w:p>
    <w:p w:rsidR="0069249F" w:rsidRPr="009B6576" w:rsidRDefault="0069249F" w:rsidP="00C2736B">
      <w:pPr>
        <w:numPr>
          <w:ilvl w:val="0"/>
          <w:numId w:val="22"/>
        </w:numPr>
        <w:spacing w:after="0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Jazyk smlouvy: český jazyk.</w:t>
      </w:r>
    </w:p>
    <w:p w:rsidR="00BE4689" w:rsidRPr="009B6576" w:rsidRDefault="00BE4689" w:rsidP="00C2736B">
      <w:pPr>
        <w:numPr>
          <w:ilvl w:val="0"/>
          <w:numId w:val="22"/>
        </w:numPr>
        <w:spacing w:after="0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Při ukončení smlouvy jsou smluvní strany povinny vzájemně vypořádat své závazky, zejména si vrátit věci předané k provedení díla, vyklidit prostory poskytnuté k provedení díla a místo plnění a uhradit veškeré splatné peněžité závazky podle smlouvy; zánikem smlouvy rovněž nezanikají práva na již vzniklé (splatné) smluvní pokuty podle smlouvy.</w:t>
      </w:r>
    </w:p>
    <w:p w:rsidR="00BE4689" w:rsidRDefault="00BE4689" w:rsidP="00C2736B">
      <w:pPr>
        <w:numPr>
          <w:ilvl w:val="0"/>
          <w:numId w:val="22"/>
        </w:numPr>
        <w:spacing w:after="0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Nestanoví-li smlouva jinak, lze ji měnit pouze písemně formou číslovaných dodatků podepsaných oběma smluvními stranami. Smluvní strany se zavazují vyjádřit se písemně k návrhu změny smlouvy předloženého druhou stranou, a to nejpozději do 15 dnů od doručení tohoto návrhu. </w:t>
      </w:r>
    </w:p>
    <w:p w:rsidR="004E3A33" w:rsidRDefault="004E3A33" w:rsidP="004E3A33">
      <w:pPr>
        <w:numPr>
          <w:ilvl w:val="0"/>
          <w:numId w:val="22"/>
        </w:numPr>
        <w:spacing w:after="0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4E3A33">
        <w:rPr>
          <w:rFonts w:asciiTheme="minorHAnsi" w:hAnsiTheme="minorHAnsi" w:cs="Calibri"/>
          <w:szCs w:val="24"/>
          <w:lang w:eastAsia="cs-CZ"/>
        </w:rPr>
        <w:t xml:space="preserve">Smluvní strany jsou si vědomy toho, že ČHMÚ je bez ohledu na rozhodné právo Smlouvy povinným subjektem ve smyslu § 2 odst. 1 zákona č. 340/2015 Sb. o registru smluv (dále jen „Zákon o registru“) a tato smlouva a relevantní informace o ní vč. souvisejících dodatků budou obsahem uveřejnění v registru smluv  v souladu s ustanovením § 5 příslušného zákona  a  na určité části obsahu smlouvy vč. příloh může být provedena dle ustanovení § 3 </w:t>
      </w:r>
      <w:proofErr w:type="spellStart"/>
      <w:r w:rsidRPr="004E3A33">
        <w:rPr>
          <w:rFonts w:asciiTheme="minorHAnsi" w:hAnsiTheme="minorHAnsi" w:cs="Calibri"/>
          <w:szCs w:val="24"/>
          <w:lang w:eastAsia="cs-CZ"/>
        </w:rPr>
        <w:t>anonymizace</w:t>
      </w:r>
      <w:proofErr w:type="spellEnd"/>
      <w:r w:rsidRPr="004E3A33">
        <w:rPr>
          <w:rFonts w:asciiTheme="minorHAnsi" w:hAnsiTheme="minorHAnsi" w:cs="Calibri"/>
          <w:szCs w:val="24"/>
          <w:lang w:eastAsia="cs-CZ"/>
        </w:rPr>
        <w:t>.</w:t>
      </w:r>
    </w:p>
    <w:p w:rsidR="004E3A33" w:rsidRDefault="004E3A33" w:rsidP="00254CFB">
      <w:pPr>
        <w:spacing w:after="0"/>
        <w:rPr>
          <w:rFonts w:asciiTheme="minorHAnsi" w:hAnsiTheme="minorHAnsi" w:cs="Calibri"/>
          <w:szCs w:val="24"/>
          <w:lang w:eastAsia="cs-CZ"/>
        </w:rPr>
      </w:pPr>
    </w:p>
    <w:p w:rsidR="004E3A33" w:rsidRPr="004E3A33" w:rsidRDefault="004E3A33" w:rsidP="00254CFB">
      <w:pPr>
        <w:spacing w:after="0"/>
        <w:rPr>
          <w:rFonts w:asciiTheme="minorHAnsi" w:hAnsiTheme="minorHAnsi" w:cs="Calibri"/>
          <w:szCs w:val="24"/>
          <w:lang w:eastAsia="cs-CZ"/>
        </w:rPr>
      </w:pPr>
    </w:p>
    <w:p w:rsidR="004E3A33" w:rsidRPr="009B6576" w:rsidRDefault="004E3A33" w:rsidP="00254CFB">
      <w:pPr>
        <w:spacing w:after="0"/>
        <w:ind w:left="357"/>
        <w:rPr>
          <w:rFonts w:asciiTheme="minorHAnsi" w:hAnsiTheme="minorHAnsi" w:cs="Calibri"/>
          <w:szCs w:val="24"/>
          <w:lang w:eastAsia="cs-CZ"/>
        </w:rPr>
      </w:pPr>
    </w:p>
    <w:p w:rsidR="00BE4689" w:rsidRPr="009B6576" w:rsidRDefault="00BE4689" w:rsidP="00C2736B">
      <w:pPr>
        <w:numPr>
          <w:ilvl w:val="0"/>
          <w:numId w:val="22"/>
        </w:numPr>
        <w:spacing w:after="0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Jednotlivá ustanovení smlouvy jsou oddělitelná v tom smyslu, že neplatnost některého z nich nepůsobí neplatnost smlouvy jako celku. Pokud by se v důsledku změny právní úpravy některé ustanovení smlouvy dostalo do rozporu s českým právním řádem (dále jen „kolizní ustanovení“) a předmětný rozpor by působil neplatnosti smlouvy jako takové, bude smlouva posuzována, jakoby kolizní ustanovení nikdy neobsahovala a vztah smluvních stran se bude v této záležitosti řídit obecně závaznými právními předpisy, pokud se smluvní strany nedohodnou na znění nového ustanovení, jež by nahradilo kolizní ustanovení.</w:t>
      </w:r>
    </w:p>
    <w:p w:rsidR="00BE4689" w:rsidRPr="009B6576" w:rsidRDefault="00BE4689" w:rsidP="00C2736B">
      <w:pPr>
        <w:numPr>
          <w:ilvl w:val="0"/>
          <w:numId w:val="22"/>
        </w:numPr>
        <w:spacing w:after="0"/>
        <w:ind w:left="357" w:hanging="357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Zhotovitel se zavazuje nevydávat bez předchozího písemného souhlasu objednatele žádná stanoviska, komentáře či oznámení pro sdělovací prostředky nebo jiné veřejné distributory a zpracovatele informací.</w:t>
      </w:r>
    </w:p>
    <w:p w:rsidR="00BE4689" w:rsidRPr="009B6576" w:rsidRDefault="00BE4689" w:rsidP="00C2736B">
      <w:pPr>
        <w:numPr>
          <w:ilvl w:val="0"/>
          <w:numId w:val="22"/>
        </w:numPr>
        <w:tabs>
          <w:tab w:val="left" w:pos="8505"/>
        </w:tabs>
        <w:spacing w:after="0"/>
        <w:ind w:left="357" w:hanging="357"/>
        <w:rPr>
          <w:rFonts w:asciiTheme="minorHAnsi" w:hAnsiTheme="minorHAnsi" w:cs="Calibri"/>
          <w:szCs w:val="24"/>
        </w:rPr>
      </w:pPr>
      <w:bookmarkStart w:id="11" w:name="_Toc420160453"/>
      <w:r w:rsidRPr="009B6576">
        <w:rPr>
          <w:rFonts w:asciiTheme="minorHAnsi" w:hAnsiTheme="minorHAnsi" w:cs="Calibri"/>
          <w:szCs w:val="24"/>
        </w:rPr>
        <w:t xml:space="preserve">Po ukončení plnění dle uzavřené smlouvy s vybraným </w:t>
      </w:r>
      <w:r w:rsidR="00936C83">
        <w:rPr>
          <w:rFonts w:asciiTheme="minorHAnsi" w:hAnsiTheme="minorHAnsi" w:cs="Calibri"/>
          <w:szCs w:val="24"/>
        </w:rPr>
        <w:t>zhotovitelem</w:t>
      </w:r>
      <w:r w:rsidRPr="009B6576">
        <w:rPr>
          <w:rFonts w:asciiTheme="minorHAnsi" w:hAnsiTheme="minorHAnsi" w:cs="Calibri"/>
          <w:szCs w:val="24"/>
        </w:rPr>
        <w:t xml:space="preserve"> je zadavatel povinen ve smyslu § 219 odst. 3 zákona zveřejnit na svém profilu zadavatele skutečně uhrazenou cenu za toto plnění. </w:t>
      </w:r>
    </w:p>
    <w:p w:rsidR="00BE4689" w:rsidRPr="009B6576" w:rsidRDefault="00BE4689" w:rsidP="00C2736B">
      <w:pPr>
        <w:pStyle w:val="Odstavecseseznamem"/>
        <w:numPr>
          <w:ilvl w:val="0"/>
          <w:numId w:val="22"/>
        </w:numPr>
        <w:spacing w:after="0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eastAsia="Batang" w:hAnsiTheme="minorHAnsi"/>
          <w:szCs w:val="24"/>
          <w:lang w:eastAsia="cs-CZ"/>
        </w:rPr>
        <w:t>Zhotovitel bere na vědomí, že je na základě § 2 písm. e) zákona č. 320/2001 Sb., o finanční kontrole ve veřejné správě a o změně některých zákonů (zákon o finanční kontrole), ve znění pozdějších předpisů, osobou povinnou spolupůsobit při výkonu finanční kontroly</w:t>
      </w:r>
      <w:bookmarkEnd w:id="11"/>
      <w:r w:rsidRPr="009B6576">
        <w:rPr>
          <w:rFonts w:asciiTheme="minorHAnsi" w:eastAsia="Batang" w:hAnsiTheme="minorHAnsi"/>
          <w:szCs w:val="24"/>
          <w:lang w:eastAsia="cs-CZ"/>
        </w:rPr>
        <w:t>.</w:t>
      </w:r>
    </w:p>
    <w:p w:rsidR="00BE4689" w:rsidRPr="00D05A25" w:rsidRDefault="00BE4689" w:rsidP="00C2736B">
      <w:pPr>
        <w:pStyle w:val="Odstavecseseznamem"/>
        <w:numPr>
          <w:ilvl w:val="0"/>
          <w:numId w:val="22"/>
        </w:numPr>
        <w:spacing w:after="0"/>
        <w:ind w:left="357" w:hanging="357"/>
        <w:jc w:val="left"/>
        <w:rPr>
          <w:rFonts w:asciiTheme="minorHAnsi" w:eastAsia="Batang" w:hAnsiTheme="minorHAns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Smlouva se stává platnou a</w:t>
      </w:r>
      <w:r w:rsidRPr="009B6576">
        <w:rPr>
          <w:rFonts w:asciiTheme="minorHAnsi" w:hAnsiTheme="minorHAnsi"/>
          <w:i/>
          <w:szCs w:val="24"/>
        </w:rPr>
        <w:t xml:space="preserve"> </w:t>
      </w:r>
      <w:r w:rsidRPr="009B6576">
        <w:rPr>
          <w:rFonts w:asciiTheme="minorHAnsi" w:hAnsiTheme="minorHAnsi"/>
          <w:szCs w:val="24"/>
        </w:rPr>
        <w:t>účinnou dnem podpisu smluvními stranami.</w:t>
      </w:r>
    </w:p>
    <w:p w:rsidR="00BE4689" w:rsidRPr="00D05A25" w:rsidRDefault="00D05A25" w:rsidP="00DD0326">
      <w:pPr>
        <w:pStyle w:val="Odstavecseseznamem"/>
        <w:numPr>
          <w:ilvl w:val="0"/>
          <w:numId w:val="22"/>
        </w:numPr>
        <w:spacing w:after="0"/>
        <w:ind w:left="357" w:hanging="357"/>
        <w:jc w:val="left"/>
        <w:rPr>
          <w:rFonts w:asciiTheme="minorHAnsi" w:hAnsiTheme="minorHAnsi" w:cs="Calibri"/>
          <w:szCs w:val="24"/>
          <w:lang w:eastAsia="cs-CZ"/>
        </w:rPr>
      </w:pPr>
      <w:r>
        <w:t>Zhotovitel bere na vědomí, že vstupuje do sítě, která je z pohledu zákona 181/2014 Sb. kritickou informační infrastrukturou</w:t>
      </w:r>
      <w:r w:rsidR="00F31CA9">
        <w:t xml:space="preserve"> a bude dodržovat ustanovení uvedena v Příloze P4 - smlouvy</w:t>
      </w:r>
      <w:r>
        <w:t>.</w:t>
      </w:r>
    </w:p>
    <w:p w:rsidR="008E44A2" w:rsidRPr="009B6576" w:rsidRDefault="00BE4689" w:rsidP="00A13F44">
      <w:pPr>
        <w:pStyle w:val="Odstavecseseznamem"/>
        <w:numPr>
          <w:ilvl w:val="0"/>
          <w:numId w:val="24"/>
        </w:numPr>
        <w:tabs>
          <w:tab w:val="num" w:pos="0"/>
          <w:tab w:val="left" w:pos="284"/>
        </w:tabs>
        <w:spacing w:after="0" w:line="240" w:lineRule="auto"/>
        <w:ind w:left="357" w:hanging="357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Smlouva je vyhotovena v čtyřech (4) výtiscích, přičemž každá smluvní strana obdrží dva (2) výtisky.</w:t>
      </w:r>
    </w:p>
    <w:p w:rsidR="00BE4689" w:rsidRPr="009B6576" w:rsidRDefault="00BE4689" w:rsidP="00A13F44">
      <w:pPr>
        <w:pStyle w:val="Odstavecseseznamem"/>
        <w:numPr>
          <w:ilvl w:val="0"/>
          <w:numId w:val="24"/>
        </w:numPr>
        <w:tabs>
          <w:tab w:val="num" w:pos="0"/>
        </w:tabs>
        <w:spacing w:after="0" w:line="240" w:lineRule="auto"/>
        <w:ind w:left="357" w:hanging="357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>Smluvní strany prohlašují, že je jim znám celý obsah smlouvy a že ji uzavřely na základě své svobodné a vážné vůle; na důkaz této skutečnosti připojují své podpisy.</w:t>
      </w:r>
    </w:p>
    <w:p w:rsidR="00982C2B" w:rsidRPr="009B6576" w:rsidRDefault="00982C2B" w:rsidP="00982C2B">
      <w:pPr>
        <w:pStyle w:val="Zkladntext"/>
        <w:suppressAutoHyphens/>
        <w:spacing w:after="0"/>
        <w:rPr>
          <w:rFonts w:asciiTheme="minorHAnsi" w:hAnsiTheme="minorHAnsi" w:cs="Arial"/>
          <w:lang w:val="cs-CZ"/>
        </w:rPr>
      </w:pPr>
    </w:p>
    <w:p w:rsidR="004E3A33" w:rsidRDefault="004E3A33" w:rsidP="00DD0326">
      <w:pPr>
        <w:pStyle w:val="Zkladntext"/>
        <w:suppressAutoHyphens/>
        <w:spacing w:after="0" w:line="360" w:lineRule="auto"/>
        <w:rPr>
          <w:rFonts w:asciiTheme="minorHAnsi" w:hAnsiTheme="minorHAnsi" w:cs="Arial"/>
          <w:lang w:val="cs-CZ"/>
        </w:rPr>
      </w:pPr>
    </w:p>
    <w:p w:rsidR="004E3A33" w:rsidRDefault="004E3A33" w:rsidP="00DD0326">
      <w:pPr>
        <w:pStyle w:val="Zkladntext"/>
        <w:suppressAutoHyphens/>
        <w:spacing w:after="0" w:line="360" w:lineRule="auto"/>
        <w:rPr>
          <w:rFonts w:asciiTheme="minorHAnsi" w:hAnsiTheme="minorHAnsi" w:cs="Arial"/>
          <w:lang w:val="cs-CZ"/>
        </w:rPr>
      </w:pPr>
    </w:p>
    <w:p w:rsidR="004E3A33" w:rsidRDefault="004E3A33" w:rsidP="00DD0326">
      <w:pPr>
        <w:pStyle w:val="Zkladntext"/>
        <w:suppressAutoHyphens/>
        <w:spacing w:after="0" w:line="360" w:lineRule="auto"/>
        <w:rPr>
          <w:rFonts w:asciiTheme="minorHAnsi" w:hAnsiTheme="minorHAnsi" w:cs="Arial"/>
          <w:lang w:val="cs-CZ"/>
        </w:rPr>
      </w:pPr>
    </w:p>
    <w:p w:rsidR="004E3A33" w:rsidRDefault="004E3A33" w:rsidP="00DD0326">
      <w:pPr>
        <w:pStyle w:val="Zkladntext"/>
        <w:suppressAutoHyphens/>
        <w:spacing w:after="0" w:line="360" w:lineRule="auto"/>
        <w:rPr>
          <w:rFonts w:asciiTheme="minorHAnsi" w:hAnsiTheme="minorHAnsi" w:cs="Arial"/>
          <w:lang w:val="cs-CZ"/>
        </w:rPr>
      </w:pPr>
    </w:p>
    <w:p w:rsidR="00EA2418" w:rsidRPr="009B6576" w:rsidRDefault="00EA2418" w:rsidP="00DD0326">
      <w:pPr>
        <w:pStyle w:val="Zkladntext"/>
        <w:suppressAutoHyphens/>
        <w:spacing w:after="0" w:line="36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>Nedílnou součástí této Smlouvy jsou její přílohy:</w:t>
      </w:r>
    </w:p>
    <w:p w:rsidR="00EA2418" w:rsidRDefault="00EA2418" w:rsidP="00DD0326">
      <w:pPr>
        <w:pStyle w:val="Odstavecseseznamem"/>
        <w:suppressAutoHyphens/>
        <w:spacing w:after="0" w:line="360" w:lineRule="auto"/>
        <w:ind w:left="0"/>
        <w:rPr>
          <w:rFonts w:asciiTheme="minorHAnsi" w:hAnsiTheme="minorHAnsi" w:cs="Arial"/>
          <w:szCs w:val="24"/>
          <w:lang w:eastAsia="ar-SA"/>
        </w:rPr>
      </w:pPr>
      <w:r w:rsidRPr="009B6576">
        <w:rPr>
          <w:rFonts w:asciiTheme="minorHAnsi" w:hAnsiTheme="minorHAnsi" w:cs="Arial"/>
          <w:szCs w:val="24"/>
          <w:lang w:eastAsia="ar-SA"/>
        </w:rPr>
        <w:t xml:space="preserve">Příloha </w:t>
      </w:r>
      <w:r w:rsidR="00A009F3">
        <w:rPr>
          <w:rFonts w:asciiTheme="minorHAnsi" w:hAnsiTheme="minorHAnsi" w:cs="Arial"/>
          <w:szCs w:val="24"/>
          <w:lang w:eastAsia="ar-SA"/>
        </w:rPr>
        <w:t xml:space="preserve"> </w:t>
      </w:r>
      <w:r w:rsidRPr="009B6576">
        <w:rPr>
          <w:rFonts w:asciiTheme="minorHAnsi" w:hAnsiTheme="minorHAnsi" w:cs="Arial"/>
          <w:szCs w:val="24"/>
          <w:lang w:eastAsia="ar-SA"/>
        </w:rPr>
        <w:t>P1 – Podrobné technické a další podmínky plnění díla</w:t>
      </w:r>
    </w:p>
    <w:p w:rsidR="007F67D2" w:rsidRPr="009B6576" w:rsidRDefault="007F67D2" w:rsidP="00DD0326">
      <w:pPr>
        <w:pStyle w:val="Odstavecseseznamem"/>
        <w:suppressAutoHyphens/>
        <w:spacing w:after="0" w:line="360" w:lineRule="auto"/>
        <w:ind w:left="0"/>
        <w:rPr>
          <w:rFonts w:asciiTheme="minorHAnsi" w:hAnsiTheme="minorHAnsi" w:cs="Arial"/>
          <w:szCs w:val="24"/>
          <w:lang w:eastAsia="ar-SA"/>
        </w:rPr>
      </w:pPr>
      <w:r>
        <w:rPr>
          <w:rFonts w:asciiTheme="minorHAnsi" w:hAnsiTheme="minorHAnsi" w:cs="Arial"/>
          <w:szCs w:val="24"/>
          <w:lang w:eastAsia="ar-SA"/>
        </w:rPr>
        <w:t xml:space="preserve">Příloha </w:t>
      </w:r>
      <w:r w:rsidR="00A009F3">
        <w:rPr>
          <w:rFonts w:asciiTheme="minorHAnsi" w:hAnsiTheme="minorHAnsi" w:cs="Arial"/>
          <w:szCs w:val="24"/>
          <w:lang w:eastAsia="ar-SA"/>
        </w:rPr>
        <w:t xml:space="preserve"> </w:t>
      </w:r>
      <w:r>
        <w:rPr>
          <w:rFonts w:asciiTheme="minorHAnsi" w:hAnsiTheme="minorHAnsi" w:cs="Arial"/>
          <w:szCs w:val="24"/>
          <w:lang w:eastAsia="ar-SA"/>
        </w:rPr>
        <w:t>P2</w:t>
      </w:r>
      <w:r w:rsidR="00B02EDE">
        <w:rPr>
          <w:rFonts w:asciiTheme="minorHAnsi" w:hAnsiTheme="minorHAnsi" w:cs="Arial"/>
          <w:szCs w:val="24"/>
          <w:lang w:eastAsia="ar-SA"/>
        </w:rPr>
        <w:t xml:space="preserve"> </w:t>
      </w:r>
      <w:r w:rsidR="00B02EDE" w:rsidRPr="009B6576">
        <w:rPr>
          <w:rFonts w:asciiTheme="minorHAnsi" w:hAnsiTheme="minorHAnsi" w:cs="Arial"/>
          <w:szCs w:val="24"/>
          <w:lang w:eastAsia="ar-SA"/>
        </w:rPr>
        <w:t xml:space="preserve">– </w:t>
      </w:r>
      <w:r w:rsidR="00B02EDE" w:rsidRPr="00B02EDE">
        <w:rPr>
          <w:rFonts w:eastAsia="Batang" w:cs="Calibri"/>
          <w:bCs/>
          <w:szCs w:val="24"/>
          <w:lang w:eastAsia="cs-CZ"/>
        </w:rPr>
        <w:t>Cena za jednotlivé lokality po položkách</w:t>
      </w:r>
    </w:p>
    <w:p w:rsidR="00EA2418" w:rsidRDefault="00EA2418" w:rsidP="00DD0326">
      <w:pPr>
        <w:pStyle w:val="Zkladntext"/>
        <w:suppressAutoHyphens/>
        <w:spacing w:after="0" w:line="360" w:lineRule="auto"/>
        <w:rPr>
          <w:rFonts w:asciiTheme="minorHAnsi" w:hAnsiTheme="minorHAnsi" w:cs="Arial"/>
          <w:lang w:val="cs-CZ"/>
        </w:rPr>
      </w:pPr>
      <w:r w:rsidRPr="009B6576">
        <w:rPr>
          <w:rFonts w:asciiTheme="minorHAnsi" w:hAnsiTheme="minorHAnsi" w:cs="Arial"/>
          <w:lang w:val="cs-CZ"/>
        </w:rPr>
        <w:t xml:space="preserve">Příloha </w:t>
      </w:r>
      <w:r w:rsidR="00A009F3">
        <w:rPr>
          <w:rFonts w:asciiTheme="minorHAnsi" w:hAnsiTheme="minorHAnsi" w:cs="Arial"/>
          <w:lang w:val="cs-CZ"/>
        </w:rPr>
        <w:t xml:space="preserve"> </w:t>
      </w:r>
      <w:r w:rsidRPr="009B6576">
        <w:rPr>
          <w:rFonts w:asciiTheme="minorHAnsi" w:hAnsiTheme="minorHAnsi" w:cs="Arial"/>
          <w:lang w:val="cs-CZ"/>
        </w:rPr>
        <w:t>P</w:t>
      </w:r>
      <w:r w:rsidR="007F67D2">
        <w:rPr>
          <w:rFonts w:asciiTheme="minorHAnsi" w:hAnsiTheme="minorHAnsi" w:cs="Arial"/>
          <w:lang w:val="cs-CZ"/>
        </w:rPr>
        <w:t>3</w:t>
      </w:r>
      <w:r w:rsidRPr="009B6576">
        <w:rPr>
          <w:rFonts w:asciiTheme="minorHAnsi" w:hAnsiTheme="minorHAnsi" w:cs="Arial"/>
          <w:lang w:val="cs-CZ"/>
        </w:rPr>
        <w:t xml:space="preserve"> – Metodický pokyn: Export dat z AMS a jejich import do databáze CLIDATA</w:t>
      </w:r>
    </w:p>
    <w:p w:rsidR="00512550" w:rsidRPr="00512550" w:rsidRDefault="00512550" w:rsidP="00DD0326">
      <w:pPr>
        <w:pStyle w:val="Zkladntext"/>
        <w:suppressAutoHyphens/>
        <w:spacing w:after="0" w:line="360" w:lineRule="auto"/>
        <w:rPr>
          <w:rFonts w:asciiTheme="minorHAnsi" w:hAnsiTheme="minorHAnsi" w:cs="Arial"/>
          <w:lang w:val="cs-CZ"/>
        </w:rPr>
      </w:pPr>
      <w:r>
        <w:rPr>
          <w:rFonts w:asciiTheme="minorHAnsi" w:hAnsiTheme="minorHAnsi" w:cs="Arial"/>
          <w:lang w:val="cs-CZ"/>
        </w:rPr>
        <w:t>Příloha</w:t>
      </w:r>
      <w:r w:rsidR="00A009F3">
        <w:rPr>
          <w:rFonts w:asciiTheme="minorHAnsi" w:hAnsiTheme="minorHAnsi" w:cs="Arial"/>
          <w:lang w:val="cs-CZ"/>
        </w:rPr>
        <w:t xml:space="preserve"> </w:t>
      </w:r>
      <w:r>
        <w:rPr>
          <w:rFonts w:asciiTheme="minorHAnsi" w:hAnsiTheme="minorHAnsi" w:cs="Arial"/>
          <w:lang w:val="cs-CZ"/>
        </w:rPr>
        <w:t xml:space="preserve">P4 </w:t>
      </w:r>
      <w:r w:rsidRPr="009B6576">
        <w:rPr>
          <w:rFonts w:asciiTheme="minorHAnsi" w:hAnsiTheme="minorHAnsi" w:cs="Arial"/>
          <w:lang w:val="cs-CZ"/>
        </w:rPr>
        <w:t>–</w:t>
      </w:r>
      <w:r>
        <w:rPr>
          <w:rFonts w:asciiTheme="minorHAnsi" w:hAnsiTheme="minorHAnsi" w:cs="Arial"/>
          <w:lang w:val="cs-CZ"/>
        </w:rPr>
        <w:t xml:space="preserve"> </w:t>
      </w:r>
      <w:r w:rsidR="00C42EBF" w:rsidRPr="00C42EBF">
        <w:rPr>
          <w:rFonts w:asciiTheme="minorHAnsi" w:hAnsiTheme="minorHAnsi" w:cs="Arial"/>
          <w:lang w:val="cs-CZ"/>
        </w:rPr>
        <w:t>Doložka ve smyslu ustanovení § 4 odst. 2 zákona č. 181/2014  sb., o kybernetické bezpečnosti, ve znění pozdějších předpisů</w:t>
      </w:r>
    </w:p>
    <w:p w:rsidR="00BC21A8" w:rsidRDefault="00BC21A8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4E3A33" w:rsidRDefault="004E3A33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4E3A33" w:rsidRDefault="004E3A33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4E3A33" w:rsidRDefault="004E3A33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4E3A33" w:rsidRPr="009B6576" w:rsidRDefault="004E3A33" w:rsidP="0085305A">
      <w:pPr>
        <w:pStyle w:val="Zkladntext"/>
        <w:suppressAutoHyphens/>
        <w:spacing w:after="0" w:line="360" w:lineRule="auto"/>
        <w:ind w:left="360"/>
        <w:jc w:val="left"/>
        <w:rPr>
          <w:rFonts w:asciiTheme="minorHAnsi" w:hAnsiTheme="minorHAnsi" w:cs="Arial"/>
        </w:rPr>
      </w:pPr>
    </w:p>
    <w:p w:rsidR="00DD0326" w:rsidRPr="009B6576" w:rsidRDefault="00DD0326" w:rsidP="00DD0326">
      <w:pPr>
        <w:tabs>
          <w:tab w:val="right" w:pos="9072"/>
        </w:tabs>
        <w:spacing w:line="240" w:lineRule="auto"/>
        <w:jc w:val="left"/>
        <w:rPr>
          <w:rFonts w:asciiTheme="minorHAnsi" w:hAnsiTheme="minorHAnsi" w:cs="Calibri"/>
          <w:b/>
          <w:szCs w:val="24"/>
          <w:lang w:eastAsia="cs-CZ"/>
        </w:rPr>
      </w:pPr>
      <w:r w:rsidRPr="009B6576">
        <w:rPr>
          <w:rFonts w:asciiTheme="minorHAnsi" w:hAnsiTheme="minorHAnsi" w:cs="Calibri"/>
          <w:szCs w:val="24"/>
          <w:lang w:eastAsia="cs-CZ"/>
        </w:rPr>
        <w:t xml:space="preserve">za </w:t>
      </w:r>
      <w:proofErr w:type="gramStart"/>
      <w:r w:rsidRPr="009B6576">
        <w:rPr>
          <w:rFonts w:asciiTheme="minorHAnsi" w:hAnsiTheme="minorHAnsi" w:cs="Calibri"/>
          <w:szCs w:val="24"/>
          <w:lang w:eastAsia="cs-CZ"/>
        </w:rPr>
        <w:t>objednatele                                                                    za</w:t>
      </w:r>
      <w:proofErr w:type="gramEnd"/>
      <w:r w:rsidRPr="009B6576">
        <w:rPr>
          <w:rFonts w:asciiTheme="minorHAnsi" w:hAnsiTheme="minorHAnsi" w:cs="Calibri"/>
          <w:szCs w:val="24"/>
          <w:lang w:eastAsia="cs-CZ"/>
        </w:rPr>
        <w:t xml:space="preserve"> zhotovitele (</w:t>
      </w:r>
      <w:r w:rsidRPr="009B6576">
        <w:rPr>
          <w:rFonts w:asciiTheme="minorHAnsi" w:hAnsiTheme="minorHAnsi" w:cs="Calibri"/>
          <w:b/>
          <w:szCs w:val="24"/>
          <w:lang w:eastAsia="cs-CZ"/>
        </w:rPr>
        <w:t>funkce, jméno, titul</w:t>
      </w:r>
      <w:r w:rsidRPr="009B6576">
        <w:rPr>
          <w:rFonts w:asciiTheme="minorHAnsi" w:hAnsiTheme="minorHAnsi" w:cs="Calibri"/>
          <w:szCs w:val="24"/>
          <w:lang w:eastAsia="cs-CZ"/>
        </w:rPr>
        <w:t>)</w:t>
      </w:r>
    </w:p>
    <w:p w:rsidR="00DD0326" w:rsidRPr="009B657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Default="00DD0326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A23C8D" w:rsidRDefault="00A23C8D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A23C8D" w:rsidRPr="009B6576" w:rsidRDefault="00A23C8D" w:rsidP="00DD0326">
      <w:pPr>
        <w:widowControl w:val="0"/>
        <w:tabs>
          <w:tab w:val="left" w:pos="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Calibri"/>
          <w:szCs w:val="24"/>
        </w:rPr>
      </w:pPr>
    </w:p>
    <w:p w:rsidR="00DD0326" w:rsidRPr="009B6576" w:rsidRDefault="00DD0326" w:rsidP="00DD0326">
      <w:pPr>
        <w:spacing w:after="0" w:line="240" w:lineRule="auto"/>
        <w:jc w:val="left"/>
        <w:rPr>
          <w:rFonts w:asciiTheme="minorHAnsi" w:hAnsiTheme="minorHAnsi" w:cs="Calibri"/>
          <w:szCs w:val="24"/>
          <w:lang w:eastAsia="cs-CZ"/>
        </w:rPr>
      </w:pPr>
      <w:r w:rsidRPr="009B6576">
        <w:rPr>
          <w:rFonts w:asciiTheme="minorHAnsi" w:hAnsiTheme="minorHAnsi"/>
          <w:szCs w:val="24"/>
        </w:rPr>
        <w:t>V ………………, dne:…………………</w:t>
      </w:r>
      <w:proofErr w:type="gramStart"/>
      <w:r w:rsidRPr="009B6576">
        <w:rPr>
          <w:rFonts w:asciiTheme="minorHAnsi" w:hAnsiTheme="minorHAnsi"/>
          <w:szCs w:val="24"/>
        </w:rPr>
        <w:t>…..201</w:t>
      </w:r>
      <w:r w:rsidR="00A23C8D">
        <w:rPr>
          <w:rFonts w:asciiTheme="minorHAnsi" w:hAnsiTheme="minorHAnsi"/>
          <w:szCs w:val="24"/>
        </w:rPr>
        <w:t>7</w:t>
      </w:r>
      <w:proofErr w:type="gramEnd"/>
      <w:r w:rsidRPr="009B6576">
        <w:rPr>
          <w:rFonts w:asciiTheme="minorHAnsi" w:hAnsiTheme="minorHAnsi"/>
          <w:szCs w:val="24"/>
        </w:rPr>
        <w:t xml:space="preserve">   </w:t>
      </w:r>
      <w:r w:rsidRPr="009B6576">
        <w:rPr>
          <w:rFonts w:asciiTheme="minorHAnsi" w:hAnsiTheme="minorHAnsi"/>
          <w:szCs w:val="24"/>
        </w:rPr>
        <w:tab/>
      </w:r>
      <w:r w:rsidRPr="009B6576">
        <w:rPr>
          <w:rFonts w:asciiTheme="minorHAnsi" w:hAnsiTheme="minorHAnsi"/>
          <w:szCs w:val="24"/>
        </w:rPr>
        <w:tab/>
        <w:t>V ………………, dne:……………………..201</w:t>
      </w:r>
      <w:r w:rsidR="00A23C8D">
        <w:rPr>
          <w:rFonts w:asciiTheme="minorHAnsi" w:hAnsiTheme="minorHAnsi"/>
          <w:szCs w:val="24"/>
        </w:rPr>
        <w:t>7</w:t>
      </w:r>
    </w:p>
    <w:sectPr w:rsidR="00DD0326" w:rsidRPr="009B657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492" w:rsidRDefault="00E65492" w:rsidP="00D86512">
      <w:pPr>
        <w:spacing w:after="0" w:line="240" w:lineRule="auto"/>
      </w:pPr>
      <w:r>
        <w:separator/>
      </w:r>
    </w:p>
  </w:endnote>
  <w:endnote w:type="continuationSeparator" w:id="0">
    <w:p w:rsidR="00E65492" w:rsidRDefault="00E65492" w:rsidP="00D86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03326"/>
      <w:docPartObj>
        <w:docPartGallery w:val="Page Numbers (Bottom of Page)"/>
        <w:docPartUnique/>
      </w:docPartObj>
    </w:sdtPr>
    <w:sdtEndPr/>
    <w:sdtContent>
      <w:p w:rsidR="00D86512" w:rsidRDefault="00D86512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CFB">
          <w:rPr>
            <w:noProof/>
          </w:rPr>
          <w:t>9</w:t>
        </w:r>
        <w:r>
          <w:fldChar w:fldCharType="end"/>
        </w:r>
      </w:p>
    </w:sdtContent>
  </w:sdt>
  <w:p w:rsidR="00D86512" w:rsidRDefault="00D8651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492" w:rsidRDefault="00E65492" w:rsidP="00D86512">
      <w:pPr>
        <w:spacing w:after="0" w:line="240" w:lineRule="auto"/>
      </w:pPr>
      <w:r>
        <w:separator/>
      </w:r>
    </w:p>
  </w:footnote>
  <w:footnote w:type="continuationSeparator" w:id="0">
    <w:p w:rsidR="00E65492" w:rsidRDefault="00E65492" w:rsidP="00D86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6EF5"/>
    <w:multiLevelType w:val="hybridMultilevel"/>
    <w:tmpl w:val="C1101EB2"/>
    <w:lvl w:ilvl="0" w:tplc="D512A53C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F39A2"/>
    <w:multiLevelType w:val="hybridMultilevel"/>
    <w:tmpl w:val="83F25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2507F"/>
    <w:multiLevelType w:val="hybridMultilevel"/>
    <w:tmpl w:val="33F469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414FE"/>
    <w:multiLevelType w:val="multilevel"/>
    <w:tmpl w:val="F84E64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4886610"/>
    <w:multiLevelType w:val="hybridMultilevel"/>
    <w:tmpl w:val="60762A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F50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5151B1"/>
    <w:multiLevelType w:val="hybridMultilevel"/>
    <w:tmpl w:val="42F89F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538FB"/>
    <w:multiLevelType w:val="hybridMultilevel"/>
    <w:tmpl w:val="4772501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1CEF302E"/>
    <w:multiLevelType w:val="hybridMultilevel"/>
    <w:tmpl w:val="6F94E3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06F99"/>
    <w:multiLevelType w:val="hybridMultilevel"/>
    <w:tmpl w:val="455A14A4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80EBB"/>
    <w:multiLevelType w:val="multilevel"/>
    <w:tmpl w:val="9AE261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AD97718"/>
    <w:multiLevelType w:val="hybridMultilevel"/>
    <w:tmpl w:val="45E27A6E"/>
    <w:lvl w:ilvl="0" w:tplc="9180587A">
      <w:start w:val="1"/>
      <w:numFmt w:val="decimal"/>
      <w:lvlText w:val="1.%1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34847166"/>
    <w:multiLevelType w:val="hybridMultilevel"/>
    <w:tmpl w:val="53484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E96E6E"/>
    <w:multiLevelType w:val="hybridMultilevel"/>
    <w:tmpl w:val="1BA284EA"/>
    <w:lvl w:ilvl="0" w:tplc="16423B56">
      <w:start w:val="2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370A43CE"/>
    <w:multiLevelType w:val="hybridMultilevel"/>
    <w:tmpl w:val="6AF24D5E"/>
    <w:lvl w:ilvl="0" w:tplc="0405000F">
      <w:start w:val="1"/>
      <w:numFmt w:val="decimal"/>
      <w:lvlText w:val="%1."/>
      <w:lvlJc w:val="left"/>
      <w:pPr>
        <w:ind w:left="1200" w:hanging="360"/>
      </w:p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>
    <w:nsid w:val="37D22B31"/>
    <w:multiLevelType w:val="hybridMultilevel"/>
    <w:tmpl w:val="49303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0145B7"/>
    <w:multiLevelType w:val="hybridMultilevel"/>
    <w:tmpl w:val="851279B4"/>
    <w:lvl w:ilvl="0" w:tplc="D47089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35EF7"/>
    <w:multiLevelType w:val="hybridMultilevel"/>
    <w:tmpl w:val="DFD6CE7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8">
    <w:nsid w:val="47942DEF"/>
    <w:multiLevelType w:val="hybridMultilevel"/>
    <w:tmpl w:val="88C42BE0"/>
    <w:lvl w:ilvl="0" w:tplc="9808EB08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85E1479"/>
    <w:multiLevelType w:val="hybridMultilevel"/>
    <w:tmpl w:val="96FCE1F0"/>
    <w:lvl w:ilvl="0" w:tplc="73EC88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172A66"/>
    <w:multiLevelType w:val="hybridMultilevel"/>
    <w:tmpl w:val="71902852"/>
    <w:lvl w:ilvl="0" w:tplc="16423B56">
      <w:start w:val="2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15D6610"/>
    <w:multiLevelType w:val="hybridMultilevel"/>
    <w:tmpl w:val="99D868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8C0F0D"/>
    <w:multiLevelType w:val="hybridMultilevel"/>
    <w:tmpl w:val="282445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C56AEE"/>
    <w:multiLevelType w:val="hybridMultilevel"/>
    <w:tmpl w:val="BB4E1F4A"/>
    <w:lvl w:ilvl="0" w:tplc="1D4E9C3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1914CA"/>
    <w:multiLevelType w:val="hybridMultilevel"/>
    <w:tmpl w:val="8E7211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F12CE"/>
    <w:multiLevelType w:val="multilevel"/>
    <w:tmpl w:val="DA686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6FC2C39"/>
    <w:multiLevelType w:val="hybridMultilevel"/>
    <w:tmpl w:val="836C68C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C107814"/>
    <w:multiLevelType w:val="hybridMultilevel"/>
    <w:tmpl w:val="13DE9202"/>
    <w:lvl w:ilvl="0" w:tplc="F7CE2C1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C742A"/>
    <w:multiLevelType w:val="hybridMultilevel"/>
    <w:tmpl w:val="7F904168"/>
    <w:lvl w:ilvl="0" w:tplc="DED2DB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1810D0"/>
    <w:multiLevelType w:val="hybridMultilevel"/>
    <w:tmpl w:val="672429E8"/>
    <w:lvl w:ilvl="0" w:tplc="041AD586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274AE2"/>
    <w:multiLevelType w:val="hybridMultilevel"/>
    <w:tmpl w:val="EB6E8F5C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7BD74245"/>
    <w:multiLevelType w:val="hybridMultilevel"/>
    <w:tmpl w:val="2B3C01AA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7"/>
  </w:num>
  <w:num w:numId="2">
    <w:abstractNumId w:val="5"/>
  </w:num>
  <w:num w:numId="3">
    <w:abstractNumId w:val="1"/>
  </w:num>
  <w:num w:numId="4">
    <w:abstractNumId w:val="18"/>
  </w:num>
  <w:num w:numId="5">
    <w:abstractNumId w:val="13"/>
  </w:num>
  <w:num w:numId="6">
    <w:abstractNumId w:val="25"/>
  </w:num>
  <w:num w:numId="7">
    <w:abstractNumId w:val="14"/>
  </w:num>
  <w:num w:numId="8">
    <w:abstractNumId w:val="22"/>
  </w:num>
  <w:num w:numId="9">
    <w:abstractNumId w:val="17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10"/>
  </w:num>
  <w:num w:numId="15">
    <w:abstractNumId w:val="24"/>
  </w:num>
  <w:num w:numId="16">
    <w:abstractNumId w:val="21"/>
  </w:num>
  <w:num w:numId="17">
    <w:abstractNumId w:val="2"/>
  </w:num>
  <w:num w:numId="18">
    <w:abstractNumId w:val="7"/>
  </w:num>
  <w:num w:numId="19">
    <w:abstractNumId w:val="15"/>
  </w:num>
  <w:num w:numId="20">
    <w:abstractNumId w:val="3"/>
  </w:num>
  <w:num w:numId="21">
    <w:abstractNumId w:val="26"/>
  </w:num>
  <w:num w:numId="22">
    <w:abstractNumId w:val="29"/>
  </w:num>
  <w:num w:numId="23">
    <w:abstractNumId w:val="12"/>
  </w:num>
  <w:num w:numId="24">
    <w:abstractNumId w:val="0"/>
  </w:num>
  <w:num w:numId="25">
    <w:abstractNumId w:val="19"/>
  </w:num>
  <w:num w:numId="26">
    <w:abstractNumId w:val="23"/>
  </w:num>
  <w:num w:numId="27">
    <w:abstractNumId w:val="6"/>
  </w:num>
  <w:num w:numId="28">
    <w:abstractNumId w:val="4"/>
  </w:num>
  <w:num w:numId="29">
    <w:abstractNumId w:val="28"/>
  </w:num>
  <w:num w:numId="30">
    <w:abstractNumId w:val="20"/>
  </w:num>
  <w:num w:numId="31">
    <w:abstractNumId w:val="8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180"/>
    <w:rsid w:val="00025A39"/>
    <w:rsid w:val="0004759E"/>
    <w:rsid w:val="000514A7"/>
    <w:rsid w:val="000679E6"/>
    <w:rsid w:val="000A56A2"/>
    <w:rsid w:val="000E5B28"/>
    <w:rsid w:val="0012344E"/>
    <w:rsid w:val="00176BCB"/>
    <w:rsid w:val="00180AEC"/>
    <w:rsid w:val="001832D5"/>
    <w:rsid w:val="001952DC"/>
    <w:rsid w:val="001B19AB"/>
    <w:rsid w:val="001E07A0"/>
    <w:rsid w:val="001F7EFE"/>
    <w:rsid w:val="00247A50"/>
    <w:rsid w:val="00254CFB"/>
    <w:rsid w:val="00255BD9"/>
    <w:rsid w:val="002861F5"/>
    <w:rsid w:val="002A5226"/>
    <w:rsid w:val="002B1ECF"/>
    <w:rsid w:val="00302F08"/>
    <w:rsid w:val="00323FAE"/>
    <w:rsid w:val="003247F0"/>
    <w:rsid w:val="003329CA"/>
    <w:rsid w:val="00345A4A"/>
    <w:rsid w:val="00386E21"/>
    <w:rsid w:val="003A7BE5"/>
    <w:rsid w:val="003E7771"/>
    <w:rsid w:val="003F7E1C"/>
    <w:rsid w:val="00410368"/>
    <w:rsid w:val="004159B7"/>
    <w:rsid w:val="00424D92"/>
    <w:rsid w:val="00444581"/>
    <w:rsid w:val="004C2F36"/>
    <w:rsid w:val="004E1C6E"/>
    <w:rsid w:val="004E3A33"/>
    <w:rsid w:val="00512550"/>
    <w:rsid w:val="005159B6"/>
    <w:rsid w:val="00552EFF"/>
    <w:rsid w:val="005709EA"/>
    <w:rsid w:val="005A104C"/>
    <w:rsid w:val="00616F38"/>
    <w:rsid w:val="00617AC6"/>
    <w:rsid w:val="0062414D"/>
    <w:rsid w:val="00630CDA"/>
    <w:rsid w:val="0063638D"/>
    <w:rsid w:val="0064240A"/>
    <w:rsid w:val="00645C78"/>
    <w:rsid w:val="006559EA"/>
    <w:rsid w:val="006575DA"/>
    <w:rsid w:val="006847F1"/>
    <w:rsid w:val="0069249F"/>
    <w:rsid w:val="006D266F"/>
    <w:rsid w:val="006E2256"/>
    <w:rsid w:val="00736C5D"/>
    <w:rsid w:val="00741B14"/>
    <w:rsid w:val="007D4988"/>
    <w:rsid w:val="007F67D2"/>
    <w:rsid w:val="00800B8C"/>
    <w:rsid w:val="0080389A"/>
    <w:rsid w:val="008269AE"/>
    <w:rsid w:val="0083042A"/>
    <w:rsid w:val="00833C20"/>
    <w:rsid w:val="0085305A"/>
    <w:rsid w:val="00863785"/>
    <w:rsid w:val="00871B12"/>
    <w:rsid w:val="008945E1"/>
    <w:rsid w:val="008A7245"/>
    <w:rsid w:val="008E3BE2"/>
    <w:rsid w:val="008E44A2"/>
    <w:rsid w:val="008E465D"/>
    <w:rsid w:val="008F56E6"/>
    <w:rsid w:val="00902C3A"/>
    <w:rsid w:val="00922233"/>
    <w:rsid w:val="00936C83"/>
    <w:rsid w:val="00951ECD"/>
    <w:rsid w:val="00982C2B"/>
    <w:rsid w:val="009B48BC"/>
    <w:rsid w:val="009B6576"/>
    <w:rsid w:val="009D512D"/>
    <w:rsid w:val="009E2F6C"/>
    <w:rsid w:val="00A009F3"/>
    <w:rsid w:val="00A13F44"/>
    <w:rsid w:val="00A23C8D"/>
    <w:rsid w:val="00A35F79"/>
    <w:rsid w:val="00A622B6"/>
    <w:rsid w:val="00A9231F"/>
    <w:rsid w:val="00AB3698"/>
    <w:rsid w:val="00AF0FC7"/>
    <w:rsid w:val="00AF6424"/>
    <w:rsid w:val="00AF73EB"/>
    <w:rsid w:val="00B02EDE"/>
    <w:rsid w:val="00B3244E"/>
    <w:rsid w:val="00B423C5"/>
    <w:rsid w:val="00B446E3"/>
    <w:rsid w:val="00B54A36"/>
    <w:rsid w:val="00B86ADC"/>
    <w:rsid w:val="00BA2CA3"/>
    <w:rsid w:val="00BA3BCD"/>
    <w:rsid w:val="00BC21A8"/>
    <w:rsid w:val="00BD01BE"/>
    <w:rsid w:val="00BE27A9"/>
    <w:rsid w:val="00BE3180"/>
    <w:rsid w:val="00BE4689"/>
    <w:rsid w:val="00C2736B"/>
    <w:rsid w:val="00C42EBF"/>
    <w:rsid w:val="00CA4C7D"/>
    <w:rsid w:val="00CD545A"/>
    <w:rsid w:val="00CE3349"/>
    <w:rsid w:val="00CF67CB"/>
    <w:rsid w:val="00D05A25"/>
    <w:rsid w:val="00D17820"/>
    <w:rsid w:val="00D77C00"/>
    <w:rsid w:val="00D84037"/>
    <w:rsid w:val="00D85056"/>
    <w:rsid w:val="00D86512"/>
    <w:rsid w:val="00DA298F"/>
    <w:rsid w:val="00DB51B0"/>
    <w:rsid w:val="00DD0326"/>
    <w:rsid w:val="00DF7924"/>
    <w:rsid w:val="00E0165F"/>
    <w:rsid w:val="00E11F6B"/>
    <w:rsid w:val="00E31136"/>
    <w:rsid w:val="00E65492"/>
    <w:rsid w:val="00EA2418"/>
    <w:rsid w:val="00EC4D1E"/>
    <w:rsid w:val="00ED3BE2"/>
    <w:rsid w:val="00F008BC"/>
    <w:rsid w:val="00F147DC"/>
    <w:rsid w:val="00F31CA9"/>
    <w:rsid w:val="00F35786"/>
    <w:rsid w:val="00F64FE0"/>
    <w:rsid w:val="00F70B6D"/>
    <w:rsid w:val="00FE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3839E8-5BB0-4F37-9662-DCC4A1EC9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7820"/>
    <w:pPr>
      <w:spacing w:after="120"/>
      <w:jc w:val="both"/>
    </w:pPr>
    <w:rPr>
      <w:rFonts w:ascii="Calibri" w:eastAsia="Times New Roman" w:hAnsi="Calibri" w:cs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247F0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247F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C21A8"/>
    <w:pPr>
      <w:spacing w:after="200"/>
    </w:pPr>
    <w:rPr>
      <w:rFonts w:ascii="Tahoma" w:eastAsia="Calibri" w:hAnsi="Tahoma" w:cs="Tahoma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semiHidden/>
    <w:rsid w:val="00BC21A8"/>
    <w:rPr>
      <w:rFonts w:ascii="Tahoma" w:eastAsia="Calibri" w:hAnsi="Tahoma" w:cs="Tahoma"/>
      <w:sz w:val="24"/>
      <w:szCs w:val="24"/>
      <w:lang w:val="en-US"/>
    </w:rPr>
  </w:style>
  <w:style w:type="paragraph" w:customStyle="1" w:styleId="ClanekC">
    <w:name w:val="ClanekC"/>
    <w:rsid w:val="00BC21A8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 w:line="240" w:lineRule="auto"/>
      <w:jc w:val="both"/>
    </w:pPr>
    <w:rPr>
      <w:rFonts w:ascii="Arial" w:eastAsia="Calibri" w:hAnsi="Arial" w:cs="Times New Roman"/>
      <w:b/>
      <w:spacing w:val="8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247F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3247F0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247F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982C2B"/>
    <w:rPr>
      <w:rFonts w:ascii="Calibri" w:eastAsia="Times New Roman" w:hAnsi="Calibri" w:cs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F7E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7E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7EFE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7E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7EFE"/>
    <w:rPr>
      <w:rFonts w:ascii="Calibri" w:eastAsia="Times New Roman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7EFE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86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6512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865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6512"/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2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2453</Words>
  <Characters>14476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SERVIS</Company>
  <LinksUpToDate>false</LinksUpToDate>
  <CharactersWithSpaces>16896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Zuzana Sošková</cp:lastModifiedBy>
  <cp:revision>5</cp:revision>
  <cp:lastPrinted>2017-02-27T15:51:00Z</cp:lastPrinted>
  <dcterms:created xsi:type="dcterms:W3CDTF">2017-03-07T09:50:00Z</dcterms:created>
  <dcterms:modified xsi:type="dcterms:W3CDTF">2017-03-08T07:31:00Z</dcterms:modified>
</cp:coreProperties>
</file>